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tblpY="540"/>
        <w:tblW w:w="14192" w:type="dxa"/>
        <w:tblLook w:val="04A0"/>
      </w:tblPr>
      <w:tblGrid>
        <w:gridCol w:w="2782"/>
        <w:gridCol w:w="1524"/>
        <w:gridCol w:w="1360"/>
        <w:gridCol w:w="1410"/>
        <w:gridCol w:w="1724"/>
        <w:gridCol w:w="1724"/>
        <w:gridCol w:w="1816"/>
        <w:gridCol w:w="1852"/>
      </w:tblGrid>
      <w:tr w:rsidR="00DE6450" w:rsidRPr="00EA2E0B" w:rsidTr="005554DD">
        <w:trPr>
          <w:trHeight w:val="567"/>
        </w:trPr>
        <w:tc>
          <w:tcPr>
            <w:tcW w:w="14192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:rsidR="00DE6450" w:rsidRPr="00EA2E0B" w:rsidRDefault="00DE6450" w:rsidP="00DE6450">
            <w:pPr>
              <w:jc w:val="center"/>
              <w:rPr>
                <w:rFonts w:ascii="Calibri" w:hAnsi="Calibri" w:cs="Calibri"/>
                <w:b/>
              </w:rPr>
            </w:pPr>
            <w:r w:rsidRPr="00EA2E0B">
              <w:rPr>
                <w:rFonts w:ascii="Calibri" w:hAnsi="Calibri" w:cs="Calibri"/>
                <w:b/>
              </w:rPr>
              <w:t>Scienze</w:t>
            </w:r>
          </w:p>
        </w:tc>
      </w:tr>
      <w:tr w:rsidR="00291265" w:rsidRPr="00EA2E0B" w:rsidTr="005554DD">
        <w:trPr>
          <w:trHeight w:val="567"/>
        </w:trPr>
        <w:tc>
          <w:tcPr>
            <w:tcW w:w="27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291265" w:rsidRPr="00EA2E0B" w:rsidRDefault="00291265" w:rsidP="00291265">
            <w:pPr>
              <w:spacing w:after="200" w:line="276" w:lineRule="auto"/>
              <w:rPr>
                <w:rFonts w:ascii="Calibri" w:hAnsi="Calibri" w:cs="Calibri"/>
                <w:b/>
              </w:rPr>
            </w:pPr>
            <w:r w:rsidRPr="00EA2E0B">
              <w:rPr>
                <w:rFonts w:ascii="Calibri" w:hAnsi="Calibri" w:cs="Calibri"/>
                <w:b/>
              </w:rPr>
              <w:t>I</w:t>
            </w:r>
            <w:r w:rsidR="00394006" w:rsidRPr="00EA2E0B">
              <w:rPr>
                <w:rFonts w:ascii="Calibri" w:hAnsi="Calibri" w:cs="Calibri"/>
                <w:b/>
              </w:rPr>
              <w:t>ndicatori</w:t>
            </w:r>
          </w:p>
        </w:tc>
        <w:tc>
          <w:tcPr>
            <w:tcW w:w="11410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291265" w:rsidRPr="00EA2E0B" w:rsidRDefault="00291265" w:rsidP="00291265">
            <w:pPr>
              <w:spacing w:after="200" w:line="276" w:lineRule="auto"/>
              <w:rPr>
                <w:rFonts w:ascii="Calibri" w:hAnsi="Calibri" w:cs="Calibri"/>
                <w:b/>
              </w:rPr>
            </w:pPr>
            <w:r w:rsidRPr="00EA2E0B">
              <w:rPr>
                <w:rFonts w:ascii="Calibri" w:hAnsi="Calibri" w:cs="Calibri"/>
                <w:b/>
              </w:rPr>
              <w:t>D</w:t>
            </w:r>
            <w:r w:rsidR="00394006" w:rsidRPr="00EA2E0B">
              <w:rPr>
                <w:rFonts w:ascii="Calibri" w:hAnsi="Calibri" w:cs="Calibri"/>
                <w:b/>
              </w:rPr>
              <w:t>escrittori</w:t>
            </w:r>
          </w:p>
        </w:tc>
      </w:tr>
      <w:tr w:rsidR="00291265" w:rsidRPr="00EA2E0B" w:rsidTr="00225AEF">
        <w:trPr>
          <w:trHeight w:val="567"/>
        </w:trPr>
        <w:tc>
          <w:tcPr>
            <w:tcW w:w="27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91265" w:rsidRPr="00EA2E0B" w:rsidRDefault="00291265" w:rsidP="00291265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1410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91265" w:rsidRPr="00EA2E0B" w:rsidRDefault="00291265" w:rsidP="00291265">
            <w:pPr>
              <w:spacing w:after="200" w:line="276" w:lineRule="auto"/>
              <w:rPr>
                <w:rFonts w:ascii="Calibri" w:hAnsi="Calibri" w:cs="Calibri"/>
              </w:rPr>
            </w:pPr>
            <w:r w:rsidRPr="00EA2E0B">
              <w:rPr>
                <w:rFonts w:ascii="Calibri" w:hAnsi="Calibri" w:cs="Calibri"/>
              </w:rPr>
              <w:t>L’alunno:</w:t>
            </w:r>
          </w:p>
        </w:tc>
      </w:tr>
      <w:tr w:rsidR="00B301D1" w:rsidRPr="00EA2E0B" w:rsidTr="00225AEF">
        <w:trPr>
          <w:trHeight w:val="567"/>
        </w:trPr>
        <w:tc>
          <w:tcPr>
            <w:tcW w:w="2782" w:type="dxa"/>
            <w:tcBorders>
              <w:top w:val="single" w:sz="12" w:space="0" w:color="auto"/>
            </w:tcBorders>
            <w:vAlign w:val="center"/>
          </w:tcPr>
          <w:p w:rsidR="00291265" w:rsidRPr="00EA2E0B" w:rsidRDefault="00291265" w:rsidP="00674A6B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24" w:type="dxa"/>
            <w:tcBorders>
              <w:top w:val="single" w:sz="12" w:space="0" w:color="auto"/>
            </w:tcBorders>
            <w:vAlign w:val="center"/>
          </w:tcPr>
          <w:p w:rsidR="00291265" w:rsidRPr="00EA2E0B" w:rsidRDefault="00291265" w:rsidP="00674A6B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EA2E0B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1360" w:type="dxa"/>
            <w:tcBorders>
              <w:top w:val="single" w:sz="12" w:space="0" w:color="auto"/>
            </w:tcBorders>
            <w:vAlign w:val="center"/>
          </w:tcPr>
          <w:p w:rsidR="00291265" w:rsidRPr="00EA2E0B" w:rsidRDefault="00291265" w:rsidP="00674A6B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EA2E0B"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1410" w:type="dxa"/>
            <w:tcBorders>
              <w:top w:val="single" w:sz="12" w:space="0" w:color="auto"/>
            </w:tcBorders>
            <w:vAlign w:val="center"/>
          </w:tcPr>
          <w:p w:rsidR="00291265" w:rsidRPr="00EA2E0B" w:rsidRDefault="00291265" w:rsidP="00674A6B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EA2E0B">
              <w:rPr>
                <w:rFonts w:ascii="Calibri" w:hAnsi="Calibri" w:cs="Calibri"/>
                <w:b/>
              </w:rPr>
              <w:t>6</w:t>
            </w:r>
          </w:p>
        </w:tc>
        <w:tc>
          <w:tcPr>
            <w:tcW w:w="1724" w:type="dxa"/>
            <w:tcBorders>
              <w:top w:val="single" w:sz="12" w:space="0" w:color="auto"/>
            </w:tcBorders>
            <w:vAlign w:val="center"/>
          </w:tcPr>
          <w:p w:rsidR="00291265" w:rsidRPr="00EA2E0B" w:rsidRDefault="00291265" w:rsidP="00674A6B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EA2E0B">
              <w:rPr>
                <w:rFonts w:ascii="Calibri" w:hAnsi="Calibri" w:cs="Calibri"/>
                <w:b/>
              </w:rPr>
              <w:t>7</w:t>
            </w:r>
          </w:p>
        </w:tc>
        <w:tc>
          <w:tcPr>
            <w:tcW w:w="1724" w:type="dxa"/>
            <w:tcBorders>
              <w:top w:val="single" w:sz="12" w:space="0" w:color="auto"/>
            </w:tcBorders>
            <w:vAlign w:val="center"/>
          </w:tcPr>
          <w:p w:rsidR="00291265" w:rsidRPr="00EA2E0B" w:rsidRDefault="00291265" w:rsidP="00674A6B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EA2E0B">
              <w:rPr>
                <w:rFonts w:ascii="Calibri" w:hAnsi="Calibri" w:cs="Calibri"/>
                <w:b/>
              </w:rPr>
              <w:t>8</w:t>
            </w:r>
          </w:p>
        </w:tc>
        <w:tc>
          <w:tcPr>
            <w:tcW w:w="1816" w:type="dxa"/>
            <w:tcBorders>
              <w:top w:val="single" w:sz="12" w:space="0" w:color="auto"/>
            </w:tcBorders>
            <w:vAlign w:val="center"/>
          </w:tcPr>
          <w:p w:rsidR="00291265" w:rsidRPr="00EA2E0B" w:rsidRDefault="00291265" w:rsidP="00674A6B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EA2E0B">
              <w:rPr>
                <w:rFonts w:ascii="Calibri" w:hAnsi="Calibri" w:cs="Calibri"/>
                <w:b/>
              </w:rPr>
              <w:t>9</w:t>
            </w:r>
          </w:p>
        </w:tc>
        <w:tc>
          <w:tcPr>
            <w:tcW w:w="1852" w:type="dxa"/>
            <w:tcBorders>
              <w:top w:val="single" w:sz="12" w:space="0" w:color="auto"/>
            </w:tcBorders>
            <w:vAlign w:val="center"/>
          </w:tcPr>
          <w:p w:rsidR="00291265" w:rsidRPr="00EA2E0B" w:rsidRDefault="00291265" w:rsidP="00674A6B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EA2E0B">
              <w:rPr>
                <w:rFonts w:ascii="Calibri" w:hAnsi="Calibri" w:cs="Calibri"/>
                <w:b/>
              </w:rPr>
              <w:t>10</w:t>
            </w:r>
          </w:p>
        </w:tc>
      </w:tr>
      <w:tr w:rsidR="00B301D1" w:rsidRPr="00EA2E0B" w:rsidTr="00225AEF">
        <w:trPr>
          <w:trHeight w:val="2224"/>
        </w:trPr>
        <w:tc>
          <w:tcPr>
            <w:tcW w:w="2782" w:type="dxa"/>
          </w:tcPr>
          <w:p w:rsidR="00291265" w:rsidRPr="00DF53E8" w:rsidRDefault="00BA137A" w:rsidP="005554DD">
            <w:pPr>
              <w:pStyle w:val="Paragrafoelenco"/>
              <w:rPr>
                <w:rFonts w:ascii="Calibri" w:hAnsi="Calibri" w:cs="Calibri"/>
              </w:rPr>
            </w:pPr>
            <w:r w:rsidRPr="00DF53E8">
              <w:rPr>
                <w:rFonts w:ascii="Calibri" w:hAnsi="Calibri" w:cs="Calibri"/>
              </w:rPr>
              <w:t>C</w:t>
            </w:r>
            <w:r w:rsidR="004416C9" w:rsidRPr="00DF53E8">
              <w:rPr>
                <w:rFonts w:ascii="Calibri" w:hAnsi="Calibri" w:cs="Calibri"/>
              </w:rPr>
              <w:t xml:space="preserve">ONOSCERE </w:t>
            </w:r>
            <w:r w:rsidR="00291265" w:rsidRPr="00DF53E8">
              <w:rPr>
                <w:rFonts w:ascii="Calibri" w:hAnsi="Calibri" w:cs="Calibri"/>
              </w:rPr>
              <w:t>GLI ELEMENTI PROPRI DELLA DISCIPLINA</w:t>
            </w:r>
          </w:p>
        </w:tc>
        <w:tc>
          <w:tcPr>
            <w:tcW w:w="1524" w:type="dxa"/>
          </w:tcPr>
          <w:p w:rsidR="00291265" w:rsidRPr="00EA2E0B" w:rsidRDefault="00EA2E0B" w:rsidP="00291265">
            <w:pPr>
              <w:spacing w:after="200" w:line="276" w:lineRule="auto"/>
              <w:rPr>
                <w:rFonts w:ascii="Calibri" w:hAnsi="Calibri" w:cs="Calibri"/>
              </w:rPr>
            </w:pPr>
            <w:r w:rsidRPr="00EA2E0B">
              <w:rPr>
                <w:rFonts w:ascii="Calibri" w:hAnsi="Calibri" w:cs="Calibri"/>
              </w:rPr>
              <w:t>c</w:t>
            </w:r>
            <w:r w:rsidR="00BA137A" w:rsidRPr="00EA2E0B">
              <w:rPr>
                <w:rFonts w:ascii="Calibri" w:hAnsi="Calibri" w:cs="Calibri"/>
              </w:rPr>
              <w:t>onosce in modo lacunoso e frammentario i contenuti disciplinari</w:t>
            </w:r>
          </w:p>
        </w:tc>
        <w:tc>
          <w:tcPr>
            <w:tcW w:w="1360" w:type="dxa"/>
          </w:tcPr>
          <w:p w:rsidR="00291265" w:rsidRPr="00EA2E0B" w:rsidRDefault="00EA2E0B" w:rsidP="00291265">
            <w:pPr>
              <w:spacing w:after="200" w:line="276" w:lineRule="auto"/>
              <w:rPr>
                <w:rFonts w:ascii="Calibri" w:hAnsi="Calibri" w:cs="Calibri"/>
              </w:rPr>
            </w:pPr>
            <w:r w:rsidRPr="00EA2E0B">
              <w:rPr>
                <w:rFonts w:ascii="Calibri" w:hAnsi="Calibri" w:cs="Calibri"/>
              </w:rPr>
              <w:t>c</w:t>
            </w:r>
            <w:r w:rsidR="00BA137A" w:rsidRPr="00EA2E0B">
              <w:rPr>
                <w:rFonts w:ascii="Calibri" w:hAnsi="Calibri" w:cs="Calibri"/>
              </w:rPr>
              <w:t>onosce in modo parziale i contenuti disciplinari</w:t>
            </w:r>
          </w:p>
        </w:tc>
        <w:tc>
          <w:tcPr>
            <w:tcW w:w="1410" w:type="dxa"/>
          </w:tcPr>
          <w:p w:rsidR="00291265" w:rsidRPr="00EA2E0B" w:rsidRDefault="00EA2E0B" w:rsidP="00291265">
            <w:pPr>
              <w:spacing w:after="200" w:line="276" w:lineRule="auto"/>
              <w:rPr>
                <w:rFonts w:ascii="Calibri" w:hAnsi="Calibri" w:cs="Calibri"/>
              </w:rPr>
            </w:pPr>
            <w:r w:rsidRPr="00EA2E0B">
              <w:rPr>
                <w:rFonts w:ascii="Calibri" w:hAnsi="Calibri" w:cs="Calibri"/>
              </w:rPr>
              <w:t>c</w:t>
            </w:r>
            <w:r w:rsidR="00BA137A" w:rsidRPr="00EA2E0B">
              <w:rPr>
                <w:rFonts w:ascii="Calibri" w:hAnsi="Calibri" w:cs="Calibri"/>
              </w:rPr>
              <w:t>onosce in modo essenziale i contenuti disciplinari</w:t>
            </w:r>
          </w:p>
        </w:tc>
        <w:tc>
          <w:tcPr>
            <w:tcW w:w="1724" w:type="dxa"/>
          </w:tcPr>
          <w:p w:rsidR="00291265" w:rsidRPr="00EA2E0B" w:rsidRDefault="00EA2E0B" w:rsidP="00291265">
            <w:pPr>
              <w:spacing w:after="200" w:line="276" w:lineRule="auto"/>
              <w:rPr>
                <w:rFonts w:ascii="Calibri" w:hAnsi="Calibri" w:cs="Calibri"/>
              </w:rPr>
            </w:pPr>
            <w:r w:rsidRPr="00EA2E0B">
              <w:rPr>
                <w:rFonts w:ascii="Calibri" w:hAnsi="Calibri" w:cs="Calibri"/>
              </w:rPr>
              <w:t>c</w:t>
            </w:r>
            <w:r w:rsidR="00BA137A" w:rsidRPr="00EA2E0B">
              <w:rPr>
                <w:rFonts w:ascii="Calibri" w:hAnsi="Calibri" w:cs="Calibri"/>
              </w:rPr>
              <w:t>onosce in modo globale i contenuti disciplinari</w:t>
            </w:r>
          </w:p>
        </w:tc>
        <w:tc>
          <w:tcPr>
            <w:tcW w:w="1724" w:type="dxa"/>
          </w:tcPr>
          <w:p w:rsidR="00291265" w:rsidRPr="00EA2E0B" w:rsidRDefault="00EA2E0B" w:rsidP="00291265">
            <w:pPr>
              <w:spacing w:after="200" w:line="276" w:lineRule="auto"/>
              <w:rPr>
                <w:rFonts w:ascii="Calibri" w:hAnsi="Calibri" w:cs="Calibri"/>
              </w:rPr>
            </w:pPr>
            <w:r w:rsidRPr="00EA2E0B">
              <w:rPr>
                <w:rFonts w:ascii="Calibri" w:hAnsi="Calibri" w:cs="Calibri"/>
              </w:rPr>
              <w:t>c</w:t>
            </w:r>
            <w:r w:rsidR="00BA137A" w:rsidRPr="00EA2E0B">
              <w:rPr>
                <w:rFonts w:ascii="Calibri" w:hAnsi="Calibri" w:cs="Calibri"/>
              </w:rPr>
              <w:t>onosce in modo completo i contenuti disciplinari</w:t>
            </w:r>
          </w:p>
        </w:tc>
        <w:tc>
          <w:tcPr>
            <w:tcW w:w="1816" w:type="dxa"/>
          </w:tcPr>
          <w:p w:rsidR="00291265" w:rsidRPr="00EA2E0B" w:rsidRDefault="00EA2E0B" w:rsidP="00291265">
            <w:pPr>
              <w:spacing w:after="200" w:line="276" w:lineRule="auto"/>
              <w:rPr>
                <w:rFonts w:ascii="Calibri" w:hAnsi="Calibri" w:cs="Calibri"/>
              </w:rPr>
            </w:pPr>
            <w:r w:rsidRPr="00EA2E0B">
              <w:rPr>
                <w:rFonts w:ascii="Calibri" w:hAnsi="Calibri" w:cs="Calibri"/>
              </w:rPr>
              <w:t>c</w:t>
            </w:r>
            <w:r w:rsidR="00BA137A" w:rsidRPr="00EA2E0B">
              <w:rPr>
                <w:rFonts w:ascii="Calibri" w:hAnsi="Calibri" w:cs="Calibri"/>
              </w:rPr>
              <w:t>onosce in modo completo ed organico i contenuti disciplinari</w:t>
            </w:r>
          </w:p>
        </w:tc>
        <w:tc>
          <w:tcPr>
            <w:tcW w:w="1852" w:type="dxa"/>
          </w:tcPr>
          <w:p w:rsidR="00291265" w:rsidRPr="00EA2E0B" w:rsidRDefault="00EA2E0B" w:rsidP="00291265">
            <w:pPr>
              <w:spacing w:after="200" w:line="276" w:lineRule="auto"/>
              <w:rPr>
                <w:rFonts w:ascii="Calibri" w:hAnsi="Calibri" w:cs="Calibri"/>
              </w:rPr>
            </w:pPr>
            <w:r w:rsidRPr="00EA2E0B">
              <w:rPr>
                <w:rFonts w:ascii="Calibri" w:hAnsi="Calibri" w:cs="Calibri"/>
              </w:rPr>
              <w:t>p</w:t>
            </w:r>
            <w:r w:rsidR="00BA137A" w:rsidRPr="00EA2E0B">
              <w:rPr>
                <w:rFonts w:ascii="Calibri" w:hAnsi="Calibri" w:cs="Calibri"/>
              </w:rPr>
              <w:t>ossiede conoscenze organiche, approfondite ed ampliate in modo autonomo e personale</w:t>
            </w:r>
          </w:p>
        </w:tc>
      </w:tr>
      <w:tr w:rsidR="00B301D1" w:rsidRPr="00EA2E0B" w:rsidTr="00225AEF">
        <w:trPr>
          <w:trHeight w:val="2101"/>
        </w:trPr>
        <w:tc>
          <w:tcPr>
            <w:tcW w:w="2782" w:type="dxa"/>
          </w:tcPr>
          <w:p w:rsidR="00291265" w:rsidRPr="00DF53E8" w:rsidRDefault="004416C9" w:rsidP="005554DD">
            <w:pPr>
              <w:pStyle w:val="Paragrafoelenco"/>
              <w:rPr>
                <w:rFonts w:ascii="Calibri" w:hAnsi="Calibri" w:cs="Calibri"/>
              </w:rPr>
            </w:pPr>
            <w:r w:rsidRPr="00DF53E8">
              <w:rPr>
                <w:rFonts w:ascii="Calibri" w:hAnsi="Calibri" w:cs="Calibri"/>
              </w:rPr>
              <w:t xml:space="preserve">OSSERVARE </w:t>
            </w:r>
            <w:r w:rsidR="00674A6B" w:rsidRPr="00DF53E8">
              <w:rPr>
                <w:rFonts w:ascii="Calibri" w:hAnsi="Calibri" w:cs="Calibri"/>
              </w:rPr>
              <w:t>FATTI E FENOMENI ANCHE CON L’UTILIZZO</w:t>
            </w:r>
            <w:r w:rsidR="00BA137A" w:rsidRPr="00DF53E8">
              <w:rPr>
                <w:rFonts w:ascii="Calibri" w:hAnsi="Calibri" w:cs="Calibri"/>
              </w:rPr>
              <w:t xml:space="preserve"> DI STRUMENTI</w:t>
            </w:r>
            <w:r w:rsidRPr="00DF53E8">
              <w:rPr>
                <w:rFonts w:ascii="Calibri" w:hAnsi="Calibri" w:cs="Calibri"/>
              </w:rPr>
              <w:t xml:space="preserve"> E REALIZZARE </w:t>
            </w:r>
            <w:r w:rsidR="00674A6B" w:rsidRPr="00DF53E8">
              <w:rPr>
                <w:rFonts w:ascii="Calibri" w:hAnsi="Calibri" w:cs="Calibri"/>
              </w:rPr>
              <w:t>ESPERIENZE</w:t>
            </w:r>
          </w:p>
        </w:tc>
        <w:tc>
          <w:tcPr>
            <w:tcW w:w="1524" w:type="dxa"/>
          </w:tcPr>
          <w:p w:rsidR="00291265" w:rsidRPr="00EA2E0B" w:rsidRDefault="00EA2E0B" w:rsidP="00291265">
            <w:pPr>
              <w:spacing w:after="200" w:line="276" w:lineRule="auto"/>
              <w:rPr>
                <w:rFonts w:ascii="Calibri" w:hAnsi="Calibri" w:cs="Calibri"/>
              </w:rPr>
            </w:pPr>
            <w:r w:rsidRPr="00EA2E0B">
              <w:rPr>
                <w:rFonts w:ascii="Calibri" w:hAnsi="Calibri" w:cs="Calibri"/>
              </w:rPr>
              <w:t>d</w:t>
            </w:r>
            <w:r w:rsidR="00032C1E" w:rsidRPr="00EA2E0B">
              <w:rPr>
                <w:rFonts w:ascii="Calibri" w:hAnsi="Calibri" w:cs="Calibri"/>
              </w:rPr>
              <w:t>escrive con incertezza semplici fenomeni naturali</w:t>
            </w:r>
          </w:p>
        </w:tc>
        <w:tc>
          <w:tcPr>
            <w:tcW w:w="1360" w:type="dxa"/>
          </w:tcPr>
          <w:p w:rsidR="00291265" w:rsidRPr="00EA2E0B" w:rsidRDefault="00EA2E0B" w:rsidP="00291265">
            <w:pPr>
              <w:spacing w:after="200" w:line="276" w:lineRule="auto"/>
              <w:rPr>
                <w:rFonts w:ascii="Calibri" w:hAnsi="Calibri" w:cs="Calibri"/>
              </w:rPr>
            </w:pPr>
            <w:r w:rsidRPr="00EA2E0B">
              <w:rPr>
                <w:rFonts w:ascii="Calibri" w:hAnsi="Calibri" w:cs="Calibri"/>
              </w:rPr>
              <w:t>o</w:t>
            </w:r>
            <w:r w:rsidR="00032C1E" w:rsidRPr="00EA2E0B">
              <w:rPr>
                <w:rFonts w:ascii="Calibri" w:hAnsi="Calibri" w:cs="Calibri"/>
              </w:rPr>
              <w:t>sserva e descrive in modo generico semplici fenomeni naturali</w:t>
            </w:r>
          </w:p>
        </w:tc>
        <w:tc>
          <w:tcPr>
            <w:tcW w:w="1410" w:type="dxa"/>
          </w:tcPr>
          <w:p w:rsidR="00291265" w:rsidRPr="00EA2E0B" w:rsidRDefault="00EA2E0B" w:rsidP="00291265">
            <w:pPr>
              <w:spacing w:after="200" w:line="276" w:lineRule="auto"/>
              <w:rPr>
                <w:rFonts w:ascii="Calibri" w:hAnsi="Calibri" w:cs="Calibri"/>
              </w:rPr>
            </w:pPr>
            <w:r w:rsidRPr="00EA2E0B">
              <w:rPr>
                <w:rFonts w:ascii="Calibri" w:hAnsi="Calibri" w:cs="Calibri"/>
              </w:rPr>
              <w:t>s</w:t>
            </w:r>
            <w:r w:rsidR="00032C1E" w:rsidRPr="00EA2E0B">
              <w:rPr>
                <w:rFonts w:ascii="Calibri" w:hAnsi="Calibri" w:cs="Calibri"/>
              </w:rPr>
              <w:t>a osservare e descrivere la realtà cogliendone gli elementi più semplici</w:t>
            </w:r>
          </w:p>
        </w:tc>
        <w:tc>
          <w:tcPr>
            <w:tcW w:w="1724" w:type="dxa"/>
          </w:tcPr>
          <w:p w:rsidR="00291265" w:rsidRPr="00EA2E0B" w:rsidRDefault="00EA2E0B" w:rsidP="00291265">
            <w:pPr>
              <w:spacing w:after="200" w:line="276" w:lineRule="auto"/>
              <w:rPr>
                <w:rFonts w:ascii="Calibri" w:hAnsi="Calibri" w:cs="Calibri"/>
              </w:rPr>
            </w:pPr>
            <w:r w:rsidRPr="00EA2E0B">
              <w:rPr>
                <w:rFonts w:ascii="Calibri" w:hAnsi="Calibri" w:cs="Calibri"/>
              </w:rPr>
              <w:t>s</w:t>
            </w:r>
            <w:r w:rsidR="00032C1E" w:rsidRPr="00EA2E0B">
              <w:rPr>
                <w:rFonts w:ascii="Calibri" w:hAnsi="Calibri" w:cs="Calibri"/>
              </w:rPr>
              <w:t>a osservare e descrivere situazioni problematiche non complesse</w:t>
            </w:r>
          </w:p>
        </w:tc>
        <w:tc>
          <w:tcPr>
            <w:tcW w:w="1724" w:type="dxa"/>
          </w:tcPr>
          <w:p w:rsidR="00291265" w:rsidRPr="00EA2E0B" w:rsidRDefault="00EA2E0B" w:rsidP="00291265">
            <w:pPr>
              <w:spacing w:after="200" w:line="276" w:lineRule="auto"/>
              <w:rPr>
                <w:rFonts w:ascii="Calibri" w:hAnsi="Calibri" w:cs="Calibri"/>
              </w:rPr>
            </w:pPr>
            <w:r w:rsidRPr="00EA2E0B">
              <w:rPr>
                <w:rFonts w:ascii="Calibri" w:hAnsi="Calibri" w:cs="Calibri"/>
              </w:rPr>
              <w:t>s</w:t>
            </w:r>
            <w:r w:rsidR="00032C1E" w:rsidRPr="00EA2E0B">
              <w:rPr>
                <w:rFonts w:ascii="Calibri" w:hAnsi="Calibri" w:cs="Calibri"/>
              </w:rPr>
              <w:t>a osservare e descrivere situazioni problematiche complesse</w:t>
            </w:r>
          </w:p>
        </w:tc>
        <w:tc>
          <w:tcPr>
            <w:tcW w:w="1816" w:type="dxa"/>
          </w:tcPr>
          <w:p w:rsidR="00291265" w:rsidRPr="00EA2E0B" w:rsidRDefault="00EA2E0B" w:rsidP="00291265">
            <w:pPr>
              <w:spacing w:after="200" w:line="276" w:lineRule="auto"/>
              <w:rPr>
                <w:rFonts w:ascii="Calibri" w:hAnsi="Calibri" w:cs="Calibri"/>
              </w:rPr>
            </w:pPr>
            <w:r w:rsidRPr="00EA2E0B">
              <w:rPr>
                <w:rFonts w:ascii="Calibri" w:hAnsi="Calibri" w:cs="Calibri"/>
              </w:rPr>
              <w:t>o</w:t>
            </w:r>
            <w:r w:rsidR="00032C1E" w:rsidRPr="00EA2E0B">
              <w:rPr>
                <w:rFonts w:ascii="Calibri" w:hAnsi="Calibri" w:cs="Calibri"/>
              </w:rPr>
              <w:t>sserva e descrive la realtà naturale riconoscendo gli elementi che consentono di interpretarla</w:t>
            </w:r>
          </w:p>
        </w:tc>
        <w:tc>
          <w:tcPr>
            <w:tcW w:w="1852" w:type="dxa"/>
          </w:tcPr>
          <w:p w:rsidR="00291265" w:rsidRPr="00EA2E0B" w:rsidRDefault="00EA2E0B" w:rsidP="00291265">
            <w:pPr>
              <w:spacing w:after="200" w:line="276" w:lineRule="auto"/>
              <w:rPr>
                <w:rFonts w:ascii="Calibri" w:hAnsi="Calibri" w:cs="Calibri"/>
              </w:rPr>
            </w:pPr>
            <w:r w:rsidRPr="00EA2E0B">
              <w:rPr>
                <w:rFonts w:ascii="Calibri" w:hAnsi="Calibri" w:cs="Calibri"/>
              </w:rPr>
              <w:t>o</w:t>
            </w:r>
            <w:r w:rsidR="00032C1E" w:rsidRPr="00EA2E0B">
              <w:rPr>
                <w:rFonts w:ascii="Calibri" w:hAnsi="Calibri" w:cs="Calibri"/>
              </w:rPr>
              <w:t>sserva fatti e fenomeni e ne coglie gli aspetti caratterizzanti: differenze, somiglianze, regolarità, andamento temporale</w:t>
            </w:r>
          </w:p>
        </w:tc>
      </w:tr>
    </w:tbl>
    <w:p w:rsidR="00225AEF" w:rsidRPr="00EA2E0B" w:rsidRDefault="00225AEF">
      <w:pPr>
        <w:rPr>
          <w:rFonts w:ascii="Calibri" w:hAnsi="Calibri" w:cs="Calibri"/>
        </w:rPr>
      </w:pPr>
      <w:r w:rsidRPr="00EA2E0B">
        <w:rPr>
          <w:rFonts w:ascii="Calibri" w:hAnsi="Calibri" w:cs="Calibri"/>
        </w:rPr>
        <w:br w:type="page"/>
      </w:r>
    </w:p>
    <w:tbl>
      <w:tblPr>
        <w:tblStyle w:val="Grigliatabella"/>
        <w:tblpPr w:leftFromText="141" w:rightFromText="141" w:tblpY="540"/>
        <w:tblW w:w="14192" w:type="dxa"/>
        <w:tblLook w:val="04A0"/>
      </w:tblPr>
      <w:tblGrid>
        <w:gridCol w:w="2782"/>
        <w:gridCol w:w="1524"/>
        <w:gridCol w:w="1360"/>
        <w:gridCol w:w="1410"/>
        <w:gridCol w:w="1724"/>
        <w:gridCol w:w="1724"/>
        <w:gridCol w:w="1816"/>
        <w:gridCol w:w="1852"/>
      </w:tblGrid>
      <w:tr w:rsidR="00225AEF" w:rsidRPr="00EA2E0B" w:rsidTr="00225AEF">
        <w:trPr>
          <w:trHeight w:val="567"/>
        </w:trPr>
        <w:tc>
          <w:tcPr>
            <w:tcW w:w="2782" w:type="dxa"/>
            <w:tcBorders>
              <w:top w:val="single" w:sz="12" w:space="0" w:color="auto"/>
            </w:tcBorders>
            <w:vAlign w:val="center"/>
          </w:tcPr>
          <w:p w:rsidR="00225AEF" w:rsidRPr="00EA2E0B" w:rsidRDefault="00225AEF" w:rsidP="00225AEF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24" w:type="dxa"/>
            <w:tcBorders>
              <w:top w:val="single" w:sz="12" w:space="0" w:color="auto"/>
            </w:tcBorders>
            <w:vAlign w:val="center"/>
          </w:tcPr>
          <w:p w:rsidR="00225AEF" w:rsidRPr="00EA2E0B" w:rsidRDefault="00225AEF" w:rsidP="00225AEF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EA2E0B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1360" w:type="dxa"/>
            <w:tcBorders>
              <w:top w:val="single" w:sz="12" w:space="0" w:color="auto"/>
            </w:tcBorders>
            <w:vAlign w:val="center"/>
          </w:tcPr>
          <w:p w:rsidR="00225AEF" w:rsidRPr="00EA2E0B" w:rsidRDefault="00225AEF" w:rsidP="00225AEF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EA2E0B"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1410" w:type="dxa"/>
            <w:tcBorders>
              <w:top w:val="single" w:sz="12" w:space="0" w:color="auto"/>
            </w:tcBorders>
            <w:vAlign w:val="center"/>
          </w:tcPr>
          <w:p w:rsidR="00225AEF" w:rsidRPr="00EA2E0B" w:rsidRDefault="00225AEF" w:rsidP="00225AEF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EA2E0B">
              <w:rPr>
                <w:rFonts w:ascii="Calibri" w:hAnsi="Calibri" w:cs="Calibri"/>
                <w:b/>
              </w:rPr>
              <w:t>6</w:t>
            </w:r>
          </w:p>
        </w:tc>
        <w:tc>
          <w:tcPr>
            <w:tcW w:w="1724" w:type="dxa"/>
            <w:tcBorders>
              <w:top w:val="single" w:sz="12" w:space="0" w:color="auto"/>
            </w:tcBorders>
            <w:vAlign w:val="center"/>
          </w:tcPr>
          <w:p w:rsidR="00225AEF" w:rsidRPr="00EA2E0B" w:rsidRDefault="00225AEF" w:rsidP="00225AEF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EA2E0B">
              <w:rPr>
                <w:rFonts w:ascii="Calibri" w:hAnsi="Calibri" w:cs="Calibri"/>
                <w:b/>
              </w:rPr>
              <w:t>7</w:t>
            </w:r>
          </w:p>
        </w:tc>
        <w:tc>
          <w:tcPr>
            <w:tcW w:w="1724" w:type="dxa"/>
            <w:tcBorders>
              <w:top w:val="single" w:sz="12" w:space="0" w:color="auto"/>
            </w:tcBorders>
            <w:vAlign w:val="center"/>
          </w:tcPr>
          <w:p w:rsidR="00225AEF" w:rsidRPr="00EA2E0B" w:rsidRDefault="00225AEF" w:rsidP="00225AEF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EA2E0B">
              <w:rPr>
                <w:rFonts w:ascii="Calibri" w:hAnsi="Calibri" w:cs="Calibri"/>
                <w:b/>
              </w:rPr>
              <w:t>8</w:t>
            </w:r>
          </w:p>
        </w:tc>
        <w:tc>
          <w:tcPr>
            <w:tcW w:w="1816" w:type="dxa"/>
            <w:tcBorders>
              <w:top w:val="single" w:sz="12" w:space="0" w:color="auto"/>
            </w:tcBorders>
            <w:vAlign w:val="center"/>
          </w:tcPr>
          <w:p w:rsidR="00225AEF" w:rsidRPr="00EA2E0B" w:rsidRDefault="00225AEF" w:rsidP="00225AEF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EA2E0B">
              <w:rPr>
                <w:rFonts w:ascii="Calibri" w:hAnsi="Calibri" w:cs="Calibri"/>
                <w:b/>
              </w:rPr>
              <w:t>9</w:t>
            </w:r>
          </w:p>
        </w:tc>
        <w:tc>
          <w:tcPr>
            <w:tcW w:w="1852" w:type="dxa"/>
            <w:tcBorders>
              <w:top w:val="single" w:sz="12" w:space="0" w:color="auto"/>
            </w:tcBorders>
            <w:vAlign w:val="center"/>
          </w:tcPr>
          <w:p w:rsidR="00225AEF" w:rsidRPr="00EA2E0B" w:rsidRDefault="00225AEF" w:rsidP="00225AEF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EA2E0B">
              <w:rPr>
                <w:rFonts w:ascii="Calibri" w:hAnsi="Calibri" w:cs="Calibri"/>
                <w:b/>
              </w:rPr>
              <w:t>10</w:t>
            </w:r>
          </w:p>
        </w:tc>
      </w:tr>
      <w:tr w:rsidR="00B301D1" w:rsidRPr="00EA2E0B" w:rsidTr="00225AEF">
        <w:trPr>
          <w:trHeight w:val="3722"/>
        </w:trPr>
        <w:tc>
          <w:tcPr>
            <w:tcW w:w="2782" w:type="dxa"/>
          </w:tcPr>
          <w:p w:rsidR="00291265" w:rsidRPr="00DF53E8" w:rsidRDefault="004416C9" w:rsidP="005554DD">
            <w:pPr>
              <w:pStyle w:val="Paragrafoelenco"/>
              <w:rPr>
                <w:rFonts w:ascii="Calibri" w:hAnsi="Calibri" w:cs="Calibri"/>
              </w:rPr>
            </w:pPr>
            <w:r w:rsidRPr="00DF53E8">
              <w:rPr>
                <w:rFonts w:ascii="Calibri" w:hAnsi="Calibri" w:cs="Calibri"/>
              </w:rPr>
              <w:t xml:space="preserve">FORMULARE IPOTESI E </w:t>
            </w:r>
            <w:r w:rsidR="00BA137A" w:rsidRPr="00DF53E8">
              <w:rPr>
                <w:rFonts w:ascii="Calibri" w:hAnsi="Calibri" w:cs="Calibri"/>
              </w:rPr>
              <w:t>VERIFICA</w:t>
            </w:r>
            <w:r w:rsidRPr="00DF53E8">
              <w:rPr>
                <w:rFonts w:ascii="Calibri" w:hAnsi="Calibri" w:cs="Calibri"/>
              </w:rPr>
              <w:t xml:space="preserve">RE IN MODO </w:t>
            </w:r>
            <w:r w:rsidR="00BA137A" w:rsidRPr="00DF53E8">
              <w:rPr>
                <w:rFonts w:ascii="Calibri" w:hAnsi="Calibri" w:cs="Calibri"/>
              </w:rPr>
              <w:t>SPERIMENTALE</w:t>
            </w:r>
          </w:p>
        </w:tc>
        <w:tc>
          <w:tcPr>
            <w:tcW w:w="1524" w:type="dxa"/>
          </w:tcPr>
          <w:p w:rsidR="00291265" w:rsidRPr="00EA2E0B" w:rsidRDefault="00EA2E0B" w:rsidP="00291265">
            <w:pPr>
              <w:spacing w:after="200" w:line="276" w:lineRule="auto"/>
              <w:rPr>
                <w:rFonts w:ascii="Calibri" w:hAnsi="Calibri" w:cs="Calibri"/>
              </w:rPr>
            </w:pPr>
            <w:r w:rsidRPr="00EA2E0B">
              <w:rPr>
                <w:rFonts w:ascii="Calibri" w:hAnsi="Calibri" w:cs="Calibri"/>
              </w:rPr>
              <w:t>i</w:t>
            </w:r>
            <w:r w:rsidR="00032C1E" w:rsidRPr="00EA2E0B">
              <w:rPr>
                <w:rFonts w:ascii="Calibri" w:hAnsi="Calibri" w:cs="Calibri"/>
              </w:rPr>
              <w:t>ndividua relazioni di causa-effetto solo se guidato</w:t>
            </w:r>
          </w:p>
        </w:tc>
        <w:tc>
          <w:tcPr>
            <w:tcW w:w="1360" w:type="dxa"/>
          </w:tcPr>
          <w:p w:rsidR="00291265" w:rsidRPr="00EA2E0B" w:rsidRDefault="00EA2E0B" w:rsidP="00291265">
            <w:pPr>
              <w:spacing w:after="200" w:line="276" w:lineRule="auto"/>
              <w:rPr>
                <w:rFonts w:ascii="Calibri" w:hAnsi="Calibri" w:cs="Calibri"/>
              </w:rPr>
            </w:pPr>
            <w:r w:rsidRPr="00EA2E0B">
              <w:rPr>
                <w:rFonts w:ascii="Calibri" w:hAnsi="Calibri" w:cs="Calibri"/>
              </w:rPr>
              <w:t>i</w:t>
            </w:r>
            <w:r w:rsidR="00032C1E" w:rsidRPr="00EA2E0B">
              <w:rPr>
                <w:rFonts w:ascii="Calibri" w:hAnsi="Calibri" w:cs="Calibri"/>
              </w:rPr>
              <w:t>ndividua semplici relazioni di causa-effetto; se guidato analizza risultati e attendibilità delle ipotesi di un esperimento</w:t>
            </w:r>
          </w:p>
        </w:tc>
        <w:tc>
          <w:tcPr>
            <w:tcW w:w="1410" w:type="dxa"/>
          </w:tcPr>
          <w:p w:rsidR="00291265" w:rsidRPr="00EA2E0B" w:rsidRDefault="00EA2E0B" w:rsidP="00291265">
            <w:pPr>
              <w:spacing w:after="200" w:line="276" w:lineRule="auto"/>
              <w:rPr>
                <w:rFonts w:ascii="Calibri" w:hAnsi="Calibri" w:cs="Calibri"/>
              </w:rPr>
            </w:pPr>
            <w:r w:rsidRPr="00EA2E0B">
              <w:rPr>
                <w:rFonts w:ascii="Calibri" w:hAnsi="Calibri" w:cs="Calibri"/>
              </w:rPr>
              <w:t>i</w:t>
            </w:r>
            <w:r w:rsidR="00032C1E" w:rsidRPr="00EA2E0B">
              <w:rPr>
                <w:rFonts w:ascii="Calibri" w:hAnsi="Calibri" w:cs="Calibri"/>
              </w:rPr>
              <w:t>ndividua relazioni di causa-effetto in contesti semplici; analizza risultati e attendibilità delle ipotesi di un esperimento, ma incontra qualche difficoltà nella sintesi</w:t>
            </w:r>
          </w:p>
        </w:tc>
        <w:tc>
          <w:tcPr>
            <w:tcW w:w="1724" w:type="dxa"/>
          </w:tcPr>
          <w:p w:rsidR="00291265" w:rsidRPr="00EA2E0B" w:rsidRDefault="00EA2E0B" w:rsidP="00291265">
            <w:pPr>
              <w:spacing w:after="200" w:line="276" w:lineRule="auto"/>
              <w:rPr>
                <w:rFonts w:ascii="Calibri" w:hAnsi="Calibri" w:cs="Calibri"/>
              </w:rPr>
            </w:pPr>
            <w:r w:rsidRPr="00EA2E0B">
              <w:rPr>
                <w:rFonts w:ascii="Calibri" w:hAnsi="Calibri" w:cs="Calibri"/>
              </w:rPr>
              <w:t>i</w:t>
            </w:r>
            <w:r w:rsidR="00B301D1" w:rsidRPr="00EA2E0B">
              <w:rPr>
                <w:rFonts w:ascii="Calibri" w:hAnsi="Calibri" w:cs="Calibri"/>
              </w:rPr>
              <w:t>ndividua autonomam</w:t>
            </w:r>
            <w:r w:rsidR="00FB648F" w:rsidRPr="00EA2E0B">
              <w:rPr>
                <w:rFonts w:ascii="Calibri" w:hAnsi="Calibri" w:cs="Calibri"/>
              </w:rPr>
              <w:t>ente relazioni di causa-effetto</w:t>
            </w:r>
            <w:r w:rsidR="00B301D1" w:rsidRPr="00EA2E0B">
              <w:rPr>
                <w:rFonts w:ascii="Calibri" w:hAnsi="Calibri" w:cs="Calibri"/>
              </w:rPr>
              <w:t>; analizza risultati e attendibilità delle ipotesi di un esperimento, organizzando le proprie conclusioni in modo semplice</w:t>
            </w:r>
          </w:p>
        </w:tc>
        <w:tc>
          <w:tcPr>
            <w:tcW w:w="1724" w:type="dxa"/>
          </w:tcPr>
          <w:p w:rsidR="00291265" w:rsidRPr="00EA2E0B" w:rsidRDefault="00EA2E0B" w:rsidP="00291265">
            <w:pPr>
              <w:spacing w:after="200" w:line="276" w:lineRule="auto"/>
              <w:rPr>
                <w:rFonts w:ascii="Calibri" w:hAnsi="Calibri" w:cs="Calibri"/>
              </w:rPr>
            </w:pPr>
            <w:r w:rsidRPr="00EA2E0B">
              <w:rPr>
                <w:rFonts w:ascii="Calibri" w:hAnsi="Calibri" w:cs="Calibri"/>
              </w:rPr>
              <w:t>i</w:t>
            </w:r>
            <w:r w:rsidR="00B301D1" w:rsidRPr="00EA2E0B">
              <w:rPr>
                <w:rFonts w:ascii="Calibri" w:hAnsi="Calibri" w:cs="Calibri"/>
              </w:rPr>
              <w:t>ndividua autonomamente relazioni di causa-effetto; analizza in modo corretto e ordinato i risultati e l’attendibilità delle ipotesi di un esperimento</w:t>
            </w:r>
          </w:p>
        </w:tc>
        <w:tc>
          <w:tcPr>
            <w:tcW w:w="1816" w:type="dxa"/>
          </w:tcPr>
          <w:p w:rsidR="00291265" w:rsidRPr="00EA2E0B" w:rsidRDefault="00EA2E0B" w:rsidP="00291265">
            <w:pPr>
              <w:spacing w:after="200" w:line="276" w:lineRule="auto"/>
              <w:rPr>
                <w:rFonts w:ascii="Calibri" w:hAnsi="Calibri" w:cs="Calibri"/>
              </w:rPr>
            </w:pPr>
            <w:r w:rsidRPr="00EA2E0B">
              <w:rPr>
                <w:rFonts w:ascii="Calibri" w:hAnsi="Calibri" w:cs="Calibri"/>
              </w:rPr>
              <w:t>s</w:t>
            </w:r>
            <w:r w:rsidR="00B301D1" w:rsidRPr="00EA2E0B">
              <w:rPr>
                <w:rFonts w:ascii="Calibri" w:hAnsi="Calibri" w:cs="Calibri"/>
              </w:rPr>
              <w:t>a organizzare autonomamente esperimenti, comprendendone relazioni, modificazioni e rapporti casuali; sa formulare sintesi ben strutturate mettendo insieme gli elementi osservati/studiati</w:t>
            </w:r>
          </w:p>
        </w:tc>
        <w:tc>
          <w:tcPr>
            <w:tcW w:w="1852" w:type="dxa"/>
          </w:tcPr>
          <w:p w:rsidR="00291265" w:rsidRPr="00EA2E0B" w:rsidRDefault="00EA2E0B" w:rsidP="00291265">
            <w:pPr>
              <w:spacing w:after="200" w:line="276" w:lineRule="auto"/>
              <w:rPr>
                <w:rFonts w:ascii="Calibri" w:hAnsi="Calibri" w:cs="Calibri"/>
              </w:rPr>
            </w:pPr>
            <w:r w:rsidRPr="00EA2E0B">
              <w:rPr>
                <w:rFonts w:ascii="Calibri" w:hAnsi="Calibri" w:cs="Calibri"/>
              </w:rPr>
              <w:t>p</w:t>
            </w:r>
            <w:r w:rsidR="00B301D1" w:rsidRPr="00EA2E0B">
              <w:rPr>
                <w:rFonts w:ascii="Calibri" w:hAnsi="Calibri" w:cs="Calibri"/>
              </w:rPr>
              <w:t>assa gradualmente dall’analisi dell’esperienza all’esperimento, organizzando autonomamente un percorso sperimentale. Collega significativamente le nuove informazioni con quanto già studiato per giungere alla soluzione di situazioni problematiche</w:t>
            </w:r>
          </w:p>
        </w:tc>
      </w:tr>
    </w:tbl>
    <w:p w:rsidR="00225AEF" w:rsidRPr="00EA2E0B" w:rsidRDefault="00225AEF">
      <w:pPr>
        <w:rPr>
          <w:rFonts w:ascii="Calibri" w:hAnsi="Calibri" w:cs="Calibri"/>
        </w:rPr>
      </w:pPr>
      <w:r w:rsidRPr="00EA2E0B">
        <w:rPr>
          <w:rFonts w:ascii="Calibri" w:hAnsi="Calibri" w:cs="Calibri"/>
        </w:rPr>
        <w:br w:type="page"/>
      </w:r>
      <w:bookmarkStart w:id="0" w:name="_GoBack"/>
      <w:bookmarkEnd w:id="0"/>
    </w:p>
    <w:tbl>
      <w:tblPr>
        <w:tblStyle w:val="Grigliatabella"/>
        <w:tblpPr w:leftFromText="141" w:rightFromText="141" w:tblpY="540"/>
        <w:tblW w:w="14192" w:type="dxa"/>
        <w:tblLook w:val="04A0"/>
      </w:tblPr>
      <w:tblGrid>
        <w:gridCol w:w="2782"/>
        <w:gridCol w:w="1524"/>
        <w:gridCol w:w="1360"/>
        <w:gridCol w:w="1410"/>
        <w:gridCol w:w="1724"/>
        <w:gridCol w:w="1724"/>
        <w:gridCol w:w="1816"/>
        <w:gridCol w:w="1852"/>
      </w:tblGrid>
      <w:tr w:rsidR="00225AEF" w:rsidRPr="00EA2E0B" w:rsidTr="00225AEF">
        <w:trPr>
          <w:trHeight w:val="567"/>
        </w:trPr>
        <w:tc>
          <w:tcPr>
            <w:tcW w:w="2782" w:type="dxa"/>
            <w:tcBorders>
              <w:top w:val="single" w:sz="12" w:space="0" w:color="auto"/>
            </w:tcBorders>
            <w:vAlign w:val="center"/>
          </w:tcPr>
          <w:p w:rsidR="00225AEF" w:rsidRPr="00EA2E0B" w:rsidRDefault="00225AEF" w:rsidP="00225AEF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24" w:type="dxa"/>
            <w:tcBorders>
              <w:top w:val="single" w:sz="12" w:space="0" w:color="auto"/>
            </w:tcBorders>
            <w:vAlign w:val="center"/>
          </w:tcPr>
          <w:p w:rsidR="00225AEF" w:rsidRPr="00EA2E0B" w:rsidRDefault="00225AEF" w:rsidP="00225AEF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EA2E0B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1360" w:type="dxa"/>
            <w:tcBorders>
              <w:top w:val="single" w:sz="12" w:space="0" w:color="auto"/>
            </w:tcBorders>
            <w:vAlign w:val="center"/>
          </w:tcPr>
          <w:p w:rsidR="00225AEF" w:rsidRPr="00EA2E0B" w:rsidRDefault="00225AEF" w:rsidP="00225AEF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EA2E0B"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1410" w:type="dxa"/>
            <w:tcBorders>
              <w:top w:val="single" w:sz="12" w:space="0" w:color="auto"/>
            </w:tcBorders>
            <w:vAlign w:val="center"/>
          </w:tcPr>
          <w:p w:rsidR="00225AEF" w:rsidRPr="00EA2E0B" w:rsidRDefault="00225AEF" w:rsidP="00225AEF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EA2E0B">
              <w:rPr>
                <w:rFonts w:ascii="Calibri" w:hAnsi="Calibri" w:cs="Calibri"/>
                <w:b/>
              </w:rPr>
              <w:t>6</w:t>
            </w:r>
          </w:p>
        </w:tc>
        <w:tc>
          <w:tcPr>
            <w:tcW w:w="1724" w:type="dxa"/>
            <w:tcBorders>
              <w:top w:val="single" w:sz="12" w:space="0" w:color="auto"/>
            </w:tcBorders>
            <w:vAlign w:val="center"/>
          </w:tcPr>
          <w:p w:rsidR="00225AEF" w:rsidRPr="00EA2E0B" w:rsidRDefault="00225AEF" w:rsidP="00225AEF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EA2E0B">
              <w:rPr>
                <w:rFonts w:ascii="Calibri" w:hAnsi="Calibri" w:cs="Calibri"/>
                <w:b/>
              </w:rPr>
              <w:t>7</w:t>
            </w:r>
          </w:p>
        </w:tc>
        <w:tc>
          <w:tcPr>
            <w:tcW w:w="1724" w:type="dxa"/>
            <w:tcBorders>
              <w:top w:val="single" w:sz="12" w:space="0" w:color="auto"/>
            </w:tcBorders>
            <w:vAlign w:val="center"/>
          </w:tcPr>
          <w:p w:rsidR="00225AEF" w:rsidRPr="00EA2E0B" w:rsidRDefault="00225AEF" w:rsidP="00225AEF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EA2E0B">
              <w:rPr>
                <w:rFonts w:ascii="Calibri" w:hAnsi="Calibri" w:cs="Calibri"/>
                <w:b/>
              </w:rPr>
              <w:t>8</w:t>
            </w:r>
          </w:p>
        </w:tc>
        <w:tc>
          <w:tcPr>
            <w:tcW w:w="1816" w:type="dxa"/>
            <w:tcBorders>
              <w:top w:val="single" w:sz="12" w:space="0" w:color="auto"/>
            </w:tcBorders>
            <w:vAlign w:val="center"/>
          </w:tcPr>
          <w:p w:rsidR="00225AEF" w:rsidRPr="00EA2E0B" w:rsidRDefault="00225AEF" w:rsidP="00225AEF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EA2E0B">
              <w:rPr>
                <w:rFonts w:ascii="Calibri" w:hAnsi="Calibri" w:cs="Calibri"/>
                <w:b/>
              </w:rPr>
              <w:t>9</w:t>
            </w:r>
          </w:p>
        </w:tc>
        <w:tc>
          <w:tcPr>
            <w:tcW w:w="1852" w:type="dxa"/>
            <w:tcBorders>
              <w:top w:val="single" w:sz="12" w:space="0" w:color="auto"/>
            </w:tcBorders>
            <w:vAlign w:val="center"/>
          </w:tcPr>
          <w:p w:rsidR="00225AEF" w:rsidRPr="00EA2E0B" w:rsidRDefault="00225AEF" w:rsidP="00225AEF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EA2E0B">
              <w:rPr>
                <w:rFonts w:ascii="Calibri" w:hAnsi="Calibri" w:cs="Calibri"/>
                <w:b/>
              </w:rPr>
              <w:t>10</w:t>
            </w:r>
          </w:p>
        </w:tc>
      </w:tr>
      <w:tr w:rsidR="00B301D1" w:rsidRPr="00EA2E0B" w:rsidTr="00225AEF">
        <w:trPr>
          <w:trHeight w:val="3722"/>
        </w:trPr>
        <w:tc>
          <w:tcPr>
            <w:tcW w:w="2782" w:type="dxa"/>
          </w:tcPr>
          <w:p w:rsidR="00291265" w:rsidRPr="00DF53E8" w:rsidRDefault="004416C9" w:rsidP="005554DD">
            <w:pPr>
              <w:pStyle w:val="Paragrafoelenco"/>
              <w:rPr>
                <w:rFonts w:ascii="Calibri" w:hAnsi="Calibri" w:cs="Calibri"/>
              </w:rPr>
            </w:pPr>
            <w:r w:rsidRPr="00DF53E8">
              <w:rPr>
                <w:rFonts w:ascii="Calibri" w:hAnsi="Calibri" w:cs="Calibri"/>
              </w:rPr>
              <w:t xml:space="preserve">COMPRENDERE ED UTILIZZARE </w:t>
            </w:r>
            <w:r w:rsidR="00BA137A" w:rsidRPr="00DF53E8">
              <w:rPr>
                <w:rFonts w:ascii="Calibri" w:hAnsi="Calibri" w:cs="Calibri"/>
              </w:rPr>
              <w:t>I LINGUAGGI SPECIFICI</w:t>
            </w:r>
          </w:p>
        </w:tc>
        <w:tc>
          <w:tcPr>
            <w:tcW w:w="1524" w:type="dxa"/>
          </w:tcPr>
          <w:p w:rsidR="00291265" w:rsidRPr="00EA2E0B" w:rsidRDefault="00EA2E0B" w:rsidP="00291265">
            <w:pPr>
              <w:spacing w:after="200" w:line="276" w:lineRule="auto"/>
              <w:rPr>
                <w:rFonts w:ascii="Calibri" w:hAnsi="Calibri" w:cs="Calibri"/>
              </w:rPr>
            </w:pPr>
            <w:r w:rsidRPr="00EA2E0B">
              <w:rPr>
                <w:rFonts w:ascii="Calibri" w:hAnsi="Calibri" w:cs="Calibri"/>
              </w:rPr>
              <w:t>s</w:t>
            </w:r>
            <w:r w:rsidR="00B301D1" w:rsidRPr="00EA2E0B">
              <w:rPr>
                <w:rFonts w:ascii="Calibri" w:hAnsi="Calibri" w:cs="Calibri"/>
              </w:rPr>
              <w:t>i esprime in modo confuso utilizzando un linguaggio e una terminologia approssimativi</w:t>
            </w:r>
          </w:p>
        </w:tc>
        <w:tc>
          <w:tcPr>
            <w:tcW w:w="1360" w:type="dxa"/>
          </w:tcPr>
          <w:p w:rsidR="00291265" w:rsidRPr="00EA2E0B" w:rsidRDefault="00EA2E0B" w:rsidP="00291265">
            <w:pPr>
              <w:spacing w:after="200" w:line="276" w:lineRule="auto"/>
              <w:rPr>
                <w:rFonts w:ascii="Calibri" w:hAnsi="Calibri" w:cs="Calibri"/>
              </w:rPr>
            </w:pPr>
            <w:r w:rsidRPr="00EA2E0B">
              <w:rPr>
                <w:rFonts w:ascii="Calibri" w:hAnsi="Calibri" w:cs="Calibri"/>
              </w:rPr>
              <w:t>s</w:t>
            </w:r>
            <w:r w:rsidR="00B301D1" w:rsidRPr="00EA2E0B">
              <w:rPr>
                <w:rFonts w:ascii="Calibri" w:hAnsi="Calibri" w:cs="Calibri"/>
              </w:rPr>
              <w:t>i esprime in modo non sempre coerente utilizzando un linguaggio e una terminologia poco adeguati</w:t>
            </w:r>
          </w:p>
        </w:tc>
        <w:tc>
          <w:tcPr>
            <w:tcW w:w="1410" w:type="dxa"/>
          </w:tcPr>
          <w:p w:rsidR="00291265" w:rsidRPr="00EA2E0B" w:rsidRDefault="00EA2E0B" w:rsidP="00291265">
            <w:pPr>
              <w:spacing w:after="200" w:line="276" w:lineRule="auto"/>
              <w:rPr>
                <w:rFonts w:ascii="Calibri" w:hAnsi="Calibri" w:cs="Calibri"/>
              </w:rPr>
            </w:pPr>
            <w:r w:rsidRPr="00EA2E0B">
              <w:rPr>
                <w:rFonts w:ascii="Calibri" w:hAnsi="Calibri" w:cs="Calibri"/>
              </w:rPr>
              <w:t>s</w:t>
            </w:r>
            <w:r w:rsidR="00B301D1" w:rsidRPr="00EA2E0B">
              <w:rPr>
                <w:rFonts w:ascii="Calibri" w:hAnsi="Calibri" w:cs="Calibri"/>
              </w:rPr>
              <w:t xml:space="preserve">i esprime utilizzando un linguaggio semplice </w:t>
            </w:r>
            <w:r w:rsidR="00ED62C2" w:rsidRPr="00EA2E0B">
              <w:rPr>
                <w:rFonts w:ascii="Calibri" w:hAnsi="Calibri" w:cs="Calibri"/>
              </w:rPr>
              <w:t>e una terminologia e simbologia non sempre adeguate</w:t>
            </w:r>
          </w:p>
        </w:tc>
        <w:tc>
          <w:tcPr>
            <w:tcW w:w="1724" w:type="dxa"/>
          </w:tcPr>
          <w:p w:rsidR="00291265" w:rsidRPr="00EA2E0B" w:rsidRDefault="00EA2E0B" w:rsidP="00291265">
            <w:pPr>
              <w:spacing w:after="200" w:line="276" w:lineRule="auto"/>
              <w:rPr>
                <w:rFonts w:ascii="Calibri" w:hAnsi="Calibri" w:cs="Calibri"/>
              </w:rPr>
            </w:pPr>
            <w:r w:rsidRPr="00EA2E0B">
              <w:rPr>
                <w:rFonts w:ascii="Calibri" w:hAnsi="Calibri" w:cs="Calibri"/>
              </w:rPr>
              <w:t>s</w:t>
            </w:r>
            <w:r w:rsidR="00ED62C2" w:rsidRPr="00EA2E0B">
              <w:rPr>
                <w:rFonts w:ascii="Calibri" w:hAnsi="Calibri" w:cs="Calibri"/>
              </w:rPr>
              <w:t>i esprime utilizzando un linguaggio chiaro e una terminologia e simbologia adeguate</w:t>
            </w:r>
          </w:p>
        </w:tc>
        <w:tc>
          <w:tcPr>
            <w:tcW w:w="1724" w:type="dxa"/>
          </w:tcPr>
          <w:p w:rsidR="00291265" w:rsidRPr="00EA2E0B" w:rsidRDefault="00EA2E0B" w:rsidP="00291265">
            <w:pPr>
              <w:spacing w:after="200" w:line="276" w:lineRule="auto"/>
              <w:rPr>
                <w:rFonts w:ascii="Calibri" w:hAnsi="Calibri" w:cs="Calibri"/>
              </w:rPr>
            </w:pPr>
            <w:r w:rsidRPr="00EA2E0B">
              <w:rPr>
                <w:rFonts w:ascii="Calibri" w:hAnsi="Calibri" w:cs="Calibri"/>
              </w:rPr>
              <w:t>s</w:t>
            </w:r>
            <w:r w:rsidR="00ED62C2" w:rsidRPr="00EA2E0B">
              <w:rPr>
                <w:rFonts w:ascii="Calibri" w:hAnsi="Calibri" w:cs="Calibri"/>
              </w:rPr>
              <w:t>i esprime utilizzando un linguaggio efficace e una terminologia e simbologia adeguate</w:t>
            </w:r>
          </w:p>
        </w:tc>
        <w:tc>
          <w:tcPr>
            <w:tcW w:w="1816" w:type="dxa"/>
          </w:tcPr>
          <w:p w:rsidR="00291265" w:rsidRPr="00EA2E0B" w:rsidRDefault="00EA2E0B" w:rsidP="00291265">
            <w:pPr>
              <w:spacing w:after="200" w:line="276" w:lineRule="auto"/>
              <w:rPr>
                <w:rFonts w:ascii="Calibri" w:hAnsi="Calibri" w:cs="Calibri"/>
              </w:rPr>
            </w:pPr>
            <w:r w:rsidRPr="00EA2E0B">
              <w:rPr>
                <w:rFonts w:ascii="Calibri" w:hAnsi="Calibri" w:cs="Calibri"/>
              </w:rPr>
              <w:t>s</w:t>
            </w:r>
            <w:r w:rsidR="00ED62C2" w:rsidRPr="00EA2E0B">
              <w:rPr>
                <w:rFonts w:ascii="Calibri" w:hAnsi="Calibri" w:cs="Calibri"/>
              </w:rPr>
              <w:t>i esprime utilizzando un linguaggio efficace e articolato e una terminologia specifica sempre appropriata</w:t>
            </w:r>
          </w:p>
        </w:tc>
        <w:tc>
          <w:tcPr>
            <w:tcW w:w="1852" w:type="dxa"/>
          </w:tcPr>
          <w:p w:rsidR="00291265" w:rsidRPr="00EA2E0B" w:rsidRDefault="00EA2E0B" w:rsidP="00291265">
            <w:pPr>
              <w:spacing w:after="200" w:line="276" w:lineRule="auto"/>
              <w:rPr>
                <w:rFonts w:ascii="Calibri" w:hAnsi="Calibri" w:cs="Calibri"/>
              </w:rPr>
            </w:pPr>
            <w:r w:rsidRPr="00EA2E0B">
              <w:rPr>
                <w:rFonts w:ascii="Calibri" w:hAnsi="Calibri" w:cs="Calibri"/>
              </w:rPr>
              <w:t>s</w:t>
            </w:r>
            <w:r w:rsidR="00ED62C2" w:rsidRPr="00EA2E0B">
              <w:rPr>
                <w:rFonts w:ascii="Calibri" w:hAnsi="Calibri" w:cs="Calibri"/>
              </w:rPr>
              <w:t>i esprime in modo efficace ed articolato utilizzando  linguaggi specifici con padronanza e sicurezza</w:t>
            </w:r>
          </w:p>
        </w:tc>
      </w:tr>
    </w:tbl>
    <w:p w:rsidR="00B3618F" w:rsidRPr="00EA2E0B" w:rsidRDefault="00B3618F">
      <w:pPr>
        <w:rPr>
          <w:rFonts w:ascii="Calibri" w:hAnsi="Calibri" w:cs="Calibri"/>
        </w:rPr>
      </w:pPr>
    </w:p>
    <w:sectPr w:rsidR="00B3618F" w:rsidRPr="00EA2E0B" w:rsidSect="00291265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0B8" w:rsidRDefault="000910B8" w:rsidP="00291265">
      <w:pPr>
        <w:spacing w:after="0" w:line="240" w:lineRule="auto"/>
      </w:pPr>
      <w:r>
        <w:separator/>
      </w:r>
    </w:p>
  </w:endnote>
  <w:endnote w:type="continuationSeparator" w:id="1">
    <w:p w:rsidR="000910B8" w:rsidRDefault="000910B8" w:rsidP="00291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0B8" w:rsidRDefault="000910B8" w:rsidP="00291265">
      <w:pPr>
        <w:spacing w:after="0" w:line="240" w:lineRule="auto"/>
      </w:pPr>
      <w:r>
        <w:separator/>
      </w:r>
    </w:p>
  </w:footnote>
  <w:footnote w:type="continuationSeparator" w:id="1">
    <w:p w:rsidR="000910B8" w:rsidRDefault="000910B8" w:rsidP="00291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C141A"/>
    <w:multiLevelType w:val="hybridMultilevel"/>
    <w:tmpl w:val="B9AA2A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1265"/>
    <w:rsid w:val="00032C1E"/>
    <w:rsid w:val="000857EF"/>
    <w:rsid w:val="000910B8"/>
    <w:rsid w:val="000F34FF"/>
    <w:rsid w:val="00225AEF"/>
    <w:rsid w:val="00291265"/>
    <w:rsid w:val="00394006"/>
    <w:rsid w:val="004416C9"/>
    <w:rsid w:val="005554DD"/>
    <w:rsid w:val="005A00D9"/>
    <w:rsid w:val="00604599"/>
    <w:rsid w:val="00666470"/>
    <w:rsid w:val="00674A6B"/>
    <w:rsid w:val="00796FEE"/>
    <w:rsid w:val="0080741A"/>
    <w:rsid w:val="00B301D1"/>
    <w:rsid w:val="00B3618F"/>
    <w:rsid w:val="00B72055"/>
    <w:rsid w:val="00BA137A"/>
    <w:rsid w:val="00BE6773"/>
    <w:rsid w:val="00C666FD"/>
    <w:rsid w:val="00DC300F"/>
    <w:rsid w:val="00DE6450"/>
    <w:rsid w:val="00DF53E8"/>
    <w:rsid w:val="00E730FE"/>
    <w:rsid w:val="00EA2E0B"/>
    <w:rsid w:val="00ED62C2"/>
    <w:rsid w:val="00FB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30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91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912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1265"/>
  </w:style>
  <w:style w:type="paragraph" w:styleId="Pidipagina">
    <w:name w:val="footer"/>
    <w:basedOn w:val="Normale"/>
    <w:link w:val="PidipaginaCarattere"/>
    <w:uiPriority w:val="99"/>
    <w:unhideWhenUsed/>
    <w:rsid w:val="002912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126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1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126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A13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9A4E5-C57E-4112-B730-E2DEA3277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utente</cp:lastModifiedBy>
  <cp:revision>2</cp:revision>
  <cp:lastPrinted>2018-03-04T12:55:00Z</cp:lastPrinted>
  <dcterms:created xsi:type="dcterms:W3CDTF">2018-05-16T19:27:00Z</dcterms:created>
  <dcterms:modified xsi:type="dcterms:W3CDTF">2018-05-16T19:27:00Z</dcterms:modified>
</cp:coreProperties>
</file>