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11" w:rsidRDefault="00DD6311" w:rsidP="00DE29A4">
      <w:pPr>
        <w:spacing w:before="18" w:after="47"/>
        <w:ind w:right="487"/>
        <w:textAlignment w:val="baseline"/>
      </w:pP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36195</wp:posOffset>
            </wp:positionH>
            <wp:positionV relativeFrom="paragraph">
              <wp:posOffset>-766445</wp:posOffset>
            </wp:positionV>
            <wp:extent cx="6210300" cy="952500"/>
            <wp:effectExtent l="0" t="0" r="0" b="0"/>
            <wp:wrapNone/>
            <wp:docPr id="2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st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952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311" w:rsidRDefault="0018189B" w:rsidP="00DD6311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rFonts w:ascii="Franklin Gothic Demi" w:hAnsi="Franklin Gothic Demi" w:cstheme="minorHAnsi"/>
          <w:b/>
          <w:noProof/>
          <w:color w:val="2E74B5" w:themeColor="accent1" w:themeShade="BF"/>
          <w:sz w:val="36"/>
          <w:szCs w:val="28"/>
          <w:lang w:val="it-IT" w:eastAsia="it-IT"/>
        </w:rPr>
        <w:pict>
          <v:rect id="Rettangolo 3" o:spid="_x0000_s1026" style="position:absolute;left:0;text-align:left;margin-left:4.05pt;margin-top:1pt;width:489pt;height:3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" fillcolor="white [3201]" strokecolor="#70ad47 [3209]" strokeweight="1pt">
            <v:textbox>
              <w:txbxContent>
                <w:p w:rsidR="00DD6311" w:rsidRPr="00DD6311" w:rsidRDefault="00DD6311" w:rsidP="00DD6311">
                  <w:pPr>
                    <w:jc w:val="center"/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</w:pPr>
                  <w:r w:rsidRPr="00DD6311">
                    <w:rPr>
                      <w:rFonts w:ascii="Franklin Gothic Demi" w:hAnsi="Franklin Gothic Demi" w:cstheme="minorHAnsi"/>
                      <w:b/>
                      <w:color w:val="2E74B5" w:themeColor="accent1" w:themeShade="BF"/>
                      <w:sz w:val="36"/>
                      <w:szCs w:val="28"/>
                      <w:lang w:val="it-IT"/>
                    </w:rPr>
                    <w:t>ISTITUTO COMPRENSIVO CERESARA</w:t>
                  </w:r>
                </w:p>
                <w:p w:rsidR="00DD6311" w:rsidRDefault="00DD6311" w:rsidP="00DD6311">
                  <w:pPr>
                    <w:jc w:val="center"/>
                  </w:pPr>
                </w:p>
              </w:txbxContent>
            </v:textbox>
          </v:rect>
        </w:pict>
      </w:r>
    </w:p>
    <w:p w:rsidR="00DD6311" w:rsidRDefault="00046F72" w:rsidP="00BD2368">
      <w:pPr>
        <w:jc w:val="center"/>
        <w:rPr>
          <w:rFonts w:ascii="Franklin Gothic Demi" w:hAnsi="Franklin Gothic Demi" w:cstheme="minorHAnsi"/>
          <w:b/>
          <w:color w:val="2E74B5" w:themeColor="accent1" w:themeShade="BF"/>
          <w:sz w:val="36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210185</wp:posOffset>
            </wp:positionV>
            <wp:extent cx="864235" cy="838200"/>
            <wp:effectExtent l="0" t="0" r="0" b="0"/>
            <wp:wrapNone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Logo IC CERESARA cmyk DEF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3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t xml:space="preserve">  </w:t>
      </w:r>
    </w:p>
    <w:p w:rsidR="00C07F36" w:rsidRPr="00DE29A4" w:rsidRDefault="00C07F36" w:rsidP="00C07F36">
      <w:pPr>
        <w:jc w:val="center"/>
        <w:rPr>
          <w:rFonts w:cstheme="minorHAnsi"/>
          <w:b/>
          <w:sz w:val="24"/>
          <w:szCs w:val="24"/>
          <w:lang w:val="it-IT"/>
        </w:rPr>
      </w:pPr>
      <w:r w:rsidRPr="00DE29A4">
        <w:rPr>
          <w:rFonts w:cstheme="minorHAnsi"/>
          <w:b/>
          <w:sz w:val="24"/>
          <w:szCs w:val="24"/>
          <w:lang w:val="it-IT"/>
        </w:rPr>
        <w:t>Comuni di Casaloldo – Ceresara – Gazoldo degli Ippoliti– Piubega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Via Roma 53 - 46040 CERESARA (MN) TEL. 0376/87030 - FAX 0376/879028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>C.M. MNIC80200G - C.F. 90011520203 – Codice Univoco UFVBJG</w:t>
      </w:r>
    </w:p>
    <w:p w:rsidR="00C07F36" w:rsidRPr="00DE29A4" w:rsidRDefault="00C07F36" w:rsidP="00C07F36">
      <w:pPr>
        <w:jc w:val="center"/>
        <w:rPr>
          <w:color w:val="000000" w:themeColor="text1"/>
          <w:sz w:val="16"/>
          <w:szCs w:val="16"/>
          <w:u w:val="single"/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Sito internet: </w:t>
      </w:r>
      <w:hyperlink r:id="rId10" w:history="1">
        <w:r w:rsidRPr="00DE29A4">
          <w:rPr>
            <w:rStyle w:val="Collegamentoipertestuale"/>
            <w:sz w:val="16"/>
            <w:szCs w:val="16"/>
            <w:lang w:val="it-IT"/>
          </w:rPr>
          <w:t>www.icceresara.edu.it</w:t>
        </w:r>
      </w:hyperlink>
      <w:r w:rsidRPr="00DE29A4">
        <w:rPr>
          <w:rStyle w:val="Collegamentoipertestuale"/>
          <w:sz w:val="16"/>
          <w:szCs w:val="16"/>
          <w:lang w:val="it-IT"/>
        </w:rPr>
        <w:t xml:space="preserve"> </w:t>
      </w:r>
      <w:r w:rsidRPr="00DE29A4">
        <w:rPr>
          <w:color w:val="000000" w:themeColor="text1"/>
          <w:sz w:val="16"/>
          <w:szCs w:val="16"/>
          <w:lang w:val="it-IT"/>
        </w:rPr>
        <w:t xml:space="preserve">posta certificata: </w:t>
      </w:r>
      <w:r w:rsidRPr="00DE29A4">
        <w:rPr>
          <w:color w:val="000000" w:themeColor="text1"/>
          <w:sz w:val="16"/>
          <w:szCs w:val="16"/>
          <w:u w:val="single"/>
          <w:lang w:val="it-IT"/>
        </w:rPr>
        <w:t>mnic80200g@pec.istruzione.it</w:t>
      </w:r>
    </w:p>
    <w:p w:rsidR="00DD6311" w:rsidRPr="00C07F36" w:rsidRDefault="00C07F36" w:rsidP="00C07F36">
      <w:pPr>
        <w:spacing w:before="18" w:after="47"/>
        <w:ind w:right="487"/>
        <w:jc w:val="center"/>
        <w:textAlignment w:val="baseline"/>
        <w:rPr>
          <w:lang w:val="it-IT"/>
        </w:rPr>
      </w:pPr>
      <w:r w:rsidRPr="00DE29A4">
        <w:rPr>
          <w:color w:val="000000" w:themeColor="text1"/>
          <w:sz w:val="16"/>
          <w:szCs w:val="16"/>
          <w:lang w:val="it-IT"/>
        </w:rPr>
        <w:t xml:space="preserve">E-mail: </w:t>
      </w:r>
      <w:hyperlink r:id="rId11" w:history="1">
        <w:r w:rsidRPr="00DE29A4">
          <w:rPr>
            <w:rStyle w:val="Collegamentoipertestuale"/>
            <w:color w:val="000000" w:themeColor="text1"/>
            <w:sz w:val="16"/>
            <w:szCs w:val="16"/>
            <w:lang w:val="it-IT"/>
          </w:rPr>
          <w:t>mnic80200g@istruzione.it</w:t>
        </w:r>
      </w:hyperlink>
      <w:r w:rsidRPr="00DE29A4">
        <w:rPr>
          <w:color w:val="000000" w:themeColor="text1"/>
          <w:sz w:val="16"/>
          <w:szCs w:val="16"/>
          <w:lang w:val="it-IT"/>
        </w:rPr>
        <w:t xml:space="preserve"> - </w:t>
      </w:r>
      <w:r w:rsidRPr="00DE29A4">
        <w:rPr>
          <w:sz w:val="16"/>
          <w:szCs w:val="16"/>
          <w:u w:val="single"/>
          <w:lang w:val="it-IT"/>
        </w:rPr>
        <w:t>segreteria@icceresara.edu.it</w:t>
      </w:r>
    </w:p>
    <w:p w:rsidR="00DD6311" w:rsidRPr="00D66A08" w:rsidRDefault="00DD6311" w:rsidP="00C07F36">
      <w:pPr>
        <w:spacing w:before="18" w:after="47"/>
        <w:ind w:right="487"/>
        <w:jc w:val="center"/>
        <w:textAlignment w:val="baseline"/>
        <w:rPr>
          <w:sz w:val="18"/>
          <w:szCs w:val="18"/>
          <w:lang w:val="it-IT"/>
        </w:rPr>
      </w:pPr>
    </w:p>
    <w:p w:rsidR="00DD6311" w:rsidRPr="00D66A08" w:rsidRDefault="00D63CBF" w:rsidP="00D63CBF">
      <w:pPr>
        <w:spacing w:before="18" w:after="47"/>
        <w:ind w:right="487"/>
        <w:jc w:val="center"/>
        <w:textAlignment w:val="baseline"/>
        <w:rPr>
          <w:b/>
          <w:i/>
          <w:sz w:val="20"/>
          <w:szCs w:val="20"/>
          <w:lang w:val="it-IT"/>
        </w:rPr>
      </w:pPr>
      <w:r w:rsidRPr="00D66A08">
        <w:rPr>
          <w:b/>
          <w:i/>
          <w:sz w:val="20"/>
          <w:szCs w:val="20"/>
          <w:lang w:val="it-IT"/>
        </w:rPr>
        <w:t xml:space="preserve">    Scusate il disordine, siamo impegnati a imparare</w:t>
      </w:r>
    </w:p>
    <w:p w:rsidR="00DD6311" w:rsidRDefault="0018189B" w:rsidP="00DE29A4">
      <w:pPr>
        <w:spacing w:before="18" w:after="47"/>
        <w:ind w:right="487"/>
        <w:textAlignment w:val="baseline"/>
        <w:rPr>
          <w:rFonts w:asciiTheme="minorHAnsi" w:hAnsiTheme="minorHAnsi" w:cstheme="minorHAnsi"/>
          <w:lang w:val="it-IT"/>
        </w:rPr>
      </w:pPr>
      <w:r w:rsidRPr="0018189B">
        <w:rPr>
          <w:noProof/>
          <w:lang w:val="it-IT" w:eastAsia="it-IT"/>
        </w:rPr>
        <w:pict>
          <v:line id="Connettore diritto 1" o:spid="_x0000_s1027" style="position:absolute;flip:y;z-index:251668480;visibility:visible" from="158.5pt,10.05pt" to="297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" strokecolor="black [3200]" strokeweight=".5pt">
            <v:stroke joinstyle="miter"/>
          </v:line>
        </w:pict>
      </w:r>
    </w:p>
    <w:p w:rsidR="00FE4D36" w:rsidRPr="00FE4D36" w:rsidRDefault="00FE4D36" w:rsidP="00FE4D36">
      <w:pPr>
        <w:spacing w:before="25"/>
        <w:ind w:right="-20"/>
        <w:jc w:val="center"/>
        <w:rPr>
          <w:rFonts w:ascii="Arial" w:hAnsi="Arial" w:cs="Arial"/>
          <w:sz w:val="20"/>
          <w:szCs w:val="20"/>
        </w:rPr>
      </w:pPr>
      <w:r w:rsidRPr="00FE4D36">
        <w:rPr>
          <w:rFonts w:ascii="Arial" w:hAnsi="Arial" w:cs="Arial"/>
          <w:b/>
          <w:bCs/>
          <w:i/>
          <w:sz w:val="20"/>
          <w:szCs w:val="20"/>
        </w:rPr>
        <w:t>Sc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uo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l</w:t>
      </w:r>
      <w:r w:rsidRPr="00FE4D36">
        <w:rPr>
          <w:rFonts w:ascii="Arial" w:hAnsi="Arial" w:cs="Arial"/>
          <w:b/>
          <w:bCs/>
          <w:i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 xml:space="preserve"> </w:t>
      </w:r>
      <w:r w:rsidRPr="00FE4D36">
        <w:rPr>
          <w:rFonts w:ascii="Arial" w:hAnsi="Arial" w:cs="Arial"/>
          <w:b/>
          <w:bCs/>
          <w:i/>
          <w:sz w:val="20"/>
          <w:szCs w:val="20"/>
        </w:rPr>
        <w:t>Sec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ond</w:t>
      </w:r>
      <w:r w:rsidRPr="00FE4D36">
        <w:rPr>
          <w:rFonts w:ascii="Arial" w:hAnsi="Arial" w:cs="Arial"/>
          <w:b/>
          <w:bCs/>
          <w:i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ri</w:t>
      </w:r>
      <w:r w:rsidRPr="00FE4D36">
        <w:rPr>
          <w:rFonts w:ascii="Arial" w:hAnsi="Arial" w:cs="Arial"/>
          <w:b/>
          <w:bCs/>
          <w:i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/</w:t>
      </w:r>
      <w:r w:rsidRPr="00FE4D36">
        <w:rPr>
          <w:rFonts w:ascii="Arial" w:hAnsi="Arial" w:cs="Arial"/>
          <w:b/>
          <w:bCs/>
          <w:i/>
          <w:sz w:val="20"/>
          <w:szCs w:val="20"/>
        </w:rPr>
        <w:t>P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i</w:t>
      </w:r>
      <w:r w:rsidRPr="00FE4D36">
        <w:rPr>
          <w:rFonts w:ascii="Arial" w:hAnsi="Arial" w:cs="Arial"/>
          <w:b/>
          <w:bCs/>
          <w:i/>
          <w:sz w:val="20"/>
          <w:szCs w:val="20"/>
        </w:rPr>
        <w:t>m</w:t>
      </w:r>
      <w:r w:rsidRPr="00FE4D36">
        <w:rPr>
          <w:rFonts w:ascii="Arial" w:hAnsi="Arial" w:cs="Arial"/>
          <w:b/>
          <w:bCs/>
          <w:i/>
          <w:spacing w:val="-3"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r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i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/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d</w:t>
      </w:r>
      <w:r w:rsidRPr="00FE4D36">
        <w:rPr>
          <w:rFonts w:ascii="Arial" w:hAnsi="Arial" w:cs="Arial"/>
          <w:b/>
          <w:bCs/>
          <w:i/>
          <w:spacing w:val="-3"/>
          <w:sz w:val="20"/>
          <w:szCs w:val="20"/>
        </w:rPr>
        <w:t>e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l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l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’I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n</w:t>
      </w:r>
      <w:r w:rsidRPr="00FE4D36">
        <w:rPr>
          <w:rFonts w:ascii="Arial" w:hAnsi="Arial" w:cs="Arial"/>
          <w:b/>
          <w:bCs/>
          <w:i/>
          <w:spacing w:val="-2"/>
          <w:sz w:val="20"/>
          <w:szCs w:val="20"/>
        </w:rPr>
        <w:t>f</w:t>
      </w:r>
      <w:r w:rsidRPr="00FE4D36">
        <w:rPr>
          <w:rFonts w:ascii="Arial" w:hAnsi="Arial" w:cs="Arial"/>
          <w:b/>
          <w:bCs/>
          <w:i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>n</w:t>
      </w:r>
      <w:r w:rsidRPr="00FE4D36">
        <w:rPr>
          <w:rFonts w:ascii="Arial" w:hAnsi="Arial" w:cs="Arial"/>
          <w:b/>
          <w:bCs/>
          <w:i/>
          <w:spacing w:val="1"/>
          <w:sz w:val="20"/>
          <w:szCs w:val="20"/>
        </w:rPr>
        <w:t>zi</w:t>
      </w:r>
      <w:r w:rsidRPr="00FE4D36">
        <w:rPr>
          <w:rFonts w:ascii="Arial" w:hAnsi="Arial" w:cs="Arial"/>
          <w:b/>
          <w:bCs/>
          <w:i/>
          <w:sz w:val="20"/>
          <w:szCs w:val="20"/>
        </w:rPr>
        <w:t>a</w:t>
      </w:r>
      <w:r w:rsidRPr="00FE4D36">
        <w:rPr>
          <w:rFonts w:ascii="Arial" w:hAnsi="Arial" w:cs="Arial"/>
          <w:b/>
          <w:bCs/>
          <w:i/>
          <w:spacing w:val="-1"/>
          <w:sz w:val="20"/>
          <w:szCs w:val="20"/>
        </w:rPr>
        <w:t xml:space="preserve"> d</w:t>
      </w:r>
      <w:r w:rsidRPr="00FE4D36">
        <w:rPr>
          <w:rFonts w:ascii="Arial" w:hAnsi="Arial" w:cs="Arial"/>
          <w:b/>
          <w:bCs/>
          <w:i/>
          <w:sz w:val="20"/>
          <w:szCs w:val="20"/>
        </w:rPr>
        <w:t>i …</w:t>
      </w:r>
      <w:r w:rsidRPr="00FE4D36">
        <w:rPr>
          <w:rFonts w:ascii="Arial" w:hAnsi="Arial" w:cs="Arial"/>
          <w:b/>
          <w:bCs/>
          <w:i/>
          <w:spacing w:val="-3"/>
          <w:sz w:val="20"/>
          <w:szCs w:val="20"/>
        </w:rPr>
        <w:t>…</w:t>
      </w:r>
      <w:r w:rsidRPr="00FE4D36">
        <w:rPr>
          <w:rFonts w:ascii="Arial" w:hAnsi="Arial" w:cs="Arial"/>
          <w:b/>
          <w:bCs/>
          <w:i/>
          <w:sz w:val="20"/>
          <w:szCs w:val="20"/>
        </w:rPr>
        <w:t>…</w:t>
      </w:r>
      <w:r w:rsidRPr="00FE4D36">
        <w:rPr>
          <w:rFonts w:ascii="Arial" w:hAnsi="Arial" w:cs="Arial"/>
          <w:b/>
          <w:bCs/>
          <w:i/>
          <w:spacing w:val="-3"/>
          <w:sz w:val="20"/>
          <w:szCs w:val="20"/>
        </w:rPr>
        <w:t>…</w:t>
      </w:r>
      <w:r w:rsidRPr="00FE4D36">
        <w:rPr>
          <w:rFonts w:ascii="Arial" w:hAnsi="Arial" w:cs="Arial"/>
          <w:b/>
          <w:bCs/>
          <w:i/>
          <w:sz w:val="20"/>
          <w:szCs w:val="20"/>
        </w:rPr>
        <w:t>………</w:t>
      </w:r>
    </w:p>
    <w:p w:rsidR="00FE4D36" w:rsidRPr="00FE4D36" w:rsidRDefault="00FE4D36" w:rsidP="00FE4D36">
      <w:pPr>
        <w:spacing w:before="1" w:line="240" w:lineRule="exact"/>
        <w:jc w:val="center"/>
        <w:rPr>
          <w:sz w:val="20"/>
          <w:szCs w:val="20"/>
        </w:rPr>
      </w:pPr>
    </w:p>
    <w:p w:rsidR="00FE4D36" w:rsidRPr="00FE4D36" w:rsidRDefault="00FE4D36" w:rsidP="00FE4D36">
      <w:pPr>
        <w:widowControl w:val="0"/>
        <w:autoSpaceDE w:val="0"/>
        <w:autoSpaceDN w:val="0"/>
        <w:adjustRightInd w:val="0"/>
        <w:spacing w:before="29"/>
        <w:ind w:left="2396" w:right="2217"/>
        <w:jc w:val="center"/>
        <w:rPr>
          <w:rFonts w:ascii="Arial" w:hAnsi="Arial" w:cs="Arial"/>
          <w:sz w:val="20"/>
          <w:szCs w:val="20"/>
        </w:rPr>
      </w:pPr>
      <w:r w:rsidRPr="00FE4D36">
        <w:rPr>
          <w:rFonts w:ascii="Arial" w:hAnsi="Arial" w:cs="Arial"/>
          <w:b/>
          <w:bCs/>
          <w:spacing w:val="1"/>
          <w:sz w:val="20"/>
          <w:szCs w:val="20"/>
        </w:rPr>
        <w:t>RICHIESTA FORNITURA MATERIALE PRONTO SOCCORSO MANCANTE</w:t>
      </w:r>
    </w:p>
    <w:p w:rsidR="00FE4D36" w:rsidRDefault="00FE4D36" w:rsidP="00FE4D36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10006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941"/>
        <w:gridCol w:w="8"/>
        <w:gridCol w:w="1057"/>
      </w:tblGrid>
      <w:tr w:rsidR="00FE4D36" w:rsidRPr="00FE4D36" w:rsidTr="00093607">
        <w:tc>
          <w:tcPr>
            <w:tcW w:w="10006" w:type="dxa"/>
            <w:gridSpan w:val="3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jc w:val="center"/>
              <w:rPr>
                <w:b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b/>
                <w:color w:val="000000"/>
                <w:lang w:val="it-IT"/>
              </w:rPr>
              <w:t>CASSETTA DI PRONTO SOCCORSO ALLEGATO 1 (DM 388/04)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Guanti sterili monouso (5 paia).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Visiera paraschizzi (1)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1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Flacone di soluzione cutanea di iodopovidone al 10% di iodio da 1 litro (1)</w:t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sz w:val="26"/>
                <w:szCs w:val="26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Flaconi di soluzione fisiologica ( sodio cloruro - 0, 9%) da 500 ml (3).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Compresse di garza sterile 10 x 10 in buste singole (10).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Compresse di garza sterile 18 x 40 in buste singole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Teli sterili monouso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Pinzette da medicazione sterili monouso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Confezione di rete elastica di misura media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Confezione di cotone idrofilo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Confezioni di cerotti di varie misure pronti all'uso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Rotoli di cerotto alto cm. 2,5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Un paio di forbici. (1)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Lacci emostatici (3).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Ghiaccio pronto uso (due confezioni).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Sacchetti monouso per la raccolta di rifiuti sanitari (2).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Termometro. (1)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Apparecchio per la misurazione della pressione arteriosa. (1)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10006" w:type="dxa"/>
            <w:gridSpan w:val="3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jc w:val="center"/>
              <w:rPr>
                <w:b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b/>
                <w:color w:val="000000"/>
                <w:lang w:val="it-IT"/>
              </w:rPr>
              <w:t>PACCHETTO DI MEDICAZIONE ALLEGATO 2 (DM 388/04)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Guanti sterili monouso (2 paia).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1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Flacone di soluzione cutanea di iodopovidone al 10% di iodio da 125 ml (1).</w:t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sz w:val="26"/>
                <w:szCs w:val="26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Flacone di soluzione fisiologica (sodio cloruro 0,9%) da 250 ml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Compresse di garza sterile 18 x 40 in buste singole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Compresse di garza sterile 10 x 10 in buste singole (3).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Pinzette da medicazione sterili monouso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Confezione di cotone idrofilo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Confezione di cerotti di varie misure pronti all'uso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Rotolo di cerotto alto cm 2,5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Rotolo di benda orlata alta cm 10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Un paio di forbici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Un laccio emostatico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Confezione di ghiaccio pronto uso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  <w:tr w:rsidR="00FE4D36" w:rsidRPr="00FE4D36" w:rsidTr="00093607">
        <w:tc>
          <w:tcPr>
            <w:tcW w:w="8949" w:type="dxa"/>
            <w:gridSpan w:val="2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>Sacchetti monouso per la raccolta di rifiuti sanitari (1).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color w:val="000000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  <w:bookmarkStart w:id="0" w:name="_GoBack"/>
        <w:bookmarkEnd w:id="0"/>
      </w:tr>
      <w:tr w:rsidR="00FE4D36" w:rsidRPr="00FE4D36" w:rsidTr="00093607">
        <w:tc>
          <w:tcPr>
            <w:tcW w:w="8941" w:type="dxa"/>
            <w:shd w:val="clear" w:color="auto" w:fill="auto"/>
            <w:noWrap/>
            <w:vAlign w:val="bottom"/>
            <w:hideMark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lang w:val="it-IT"/>
              </w:rPr>
            </w:pPr>
            <w:r w:rsidRPr="00FE4D36">
              <w:rPr>
                <w:rFonts w:ascii="Arial" w:hAnsi="Arial" w:cs="Arial"/>
                <w:color w:val="000000"/>
                <w:lang w:val="it-IT"/>
              </w:rPr>
              <w:t xml:space="preserve">Istruzioni sull’uso dei presidi e indicazione per prestare i primi soccorsi in </w:t>
            </w:r>
            <w:r w:rsidRPr="00FE4D36">
              <w:rPr>
                <w:rFonts w:ascii="Arial" w:hAnsi="Arial" w:cs="Arial"/>
                <w:color w:val="000000"/>
                <w:lang w:val="it-IT"/>
              </w:rPr>
              <w:br/>
              <w:t>attesa del servizio di emergenza(1)</w:t>
            </w:r>
          </w:p>
        </w:tc>
        <w:tc>
          <w:tcPr>
            <w:tcW w:w="1065" w:type="dxa"/>
            <w:gridSpan w:val="2"/>
            <w:shd w:val="clear" w:color="auto" w:fill="auto"/>
            <w:vAlign w:val="bottom"/>
          </w:tcPr>
          <w:p w:rsidR="00FE4D36" w:rsidRPr="00FE4D36" w:rsidRDefault="00FE4D36" w:rsidP="00093607">
            <w:pPr>
              <w:rPr>
                <w:rFonts w:ascii="Arial" w:hAnsi="Arial" w:cs="Arial"/>
                <w:color w:val="000000"/>
                <w:sz w:val="26"/>
                <w:szCs w:val="26"/>
                <w:lang w:val="it-IT"/>
              </w:rPr>
            </w:pPr>
            <w:r w:rsidRPr="00FE4D36">
              <w:rPr>
                <w:color w:val="000000"/>
                <w:lang w:val="it-IT"/>
              </w:rPr>
              <w:t>NR.</w:t>
            </w:r>
          </w:p>
        </w:tc>
      </w:tr>
    </w:tbl>
    <w:p w:rsidR="00FE4D36" w:rsidRPr="00857538" w:rsidRDefault="00FE4D36" w:rsidP="00DE29A4">
      <w:pPr>
        <w:spacing w:before="18" w:after="47"/>
        <w:ind w:right="487"/>
        <w:textAlignment w:val="baseline"/>
        <w:rPr>
          <w:rFonts w:asciiTheme="minorHAnsi" w:hAnsiTheme="minorHAnsi" w:cstheme="minorHAnsi"/>
          <w:lang w:val="it-IT"/>
        </w:rPr>
      </w:pPr>
    </w:p>
    <w:sectPr w:rsidR="00FE4D36" w:rsidRPr="00857538" w:rsidSect="0018189B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B6" w:rsidRDefault="00F514B6" w:rsidP="00FE4D36">
      <w:r>
        <w:separator/>
      </w:r>
    </w:p>
  </w:endnote>
  <w:endnote w:type="continuationSeparator" w:id="0">
    <w:p w:rsidR="00F514B6" w:rsidRDefault="00F514B6" w:rsidP="00FE4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36" w:rsidRDefault="00FE4D36">
    <w:pPr>
      <w:pStyle w:val="Pidipagina"/>
    </w:pPr>
    <w:r>
      <w:t>Data: __/__/__</w:t>
    </w:r>
  </w:p>
  <w:p w:rsidR="00FE4D36" w:rsidRDefault="00FE4D36" w:rsidP="00FE4D36">
    <w:pPr>
      <w:pStyle w:val="Pidipagina"/>
      <w:jc w:val="right"/>
    </w:pPr>
    <w:r>
      <w:t>FIRMA: 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B6" w:rsidRDefault="00F514B6" w:rsidP="00FE4D36">
      <w:r>
        <w:separator/>
      </w:r>
    </w:p>
  </w:footnote>
  <w:footnote w:type="continuationSeparator" w:id="0">
    <w:p w:rsidR="00F514B6" w:rsidRDefault="00F514B6" w:rsidP="00FE4D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E5"/>
    <w:multiLevelType w:val="hybridMultilevel"/>
    <w:tmpl w:val="68A032F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2925"/>
    <w:multiLevelType w:val="hybridMultilevel"/>
    <w:tmpl w:val="37201744"/>
    <w:lvl w:ilvl="0" w:tplc="C7AEEC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9461A6"/>
    <w:multiLevelType w:val="hybridMultilevel"/>
    <w:tmpl w:val="E1F6177A"/>
    <w:lvl w:ilvl="0" w:tplc="9B04828C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BDA2691"/>
    <w:multiLevelType w:val="hybridMultilevel"/>
    <w:tmpl w:val="7EF4D3C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A40021C"/>
    <w:multiLevelType w:val="hybridMultilevel"/>
    <w:tmpl w:val="45B8F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B1315"/>
    <w:multiLevelType w:val="hybridMultilevel"/>
    <w:tmpl w:val="A54E459E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E575A9C"/>
    <w:multiLevelType w:val="hybridMultilevel"/>
    <w:tmpl w:val="573C21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A3B88"/>
    <w:multiLevelType w:val="hybridMultilevel"/>
    <w:tmpl w:val="E0629188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A1CD3"/>
    <w:multiLevelType w:val="hybridMultilevel"/>
    <w:tmpl w:val="E2045B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76AD5"/>
    <w:multiLevelType w:val="hybridMultilevel"/>
    <w:tmpl w:val="5DA849C6"/>
    <w:lvl w:ilvl="0" w:tplc="C7AEE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2D7"/>
    <w:multiLevelType w:val="hybridMultilevel"/>
    <w:tmpl w:val="E332BB90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B71447"/>
    <w:multiLevelType w:val="hybridMultilevel"/>
    <w:tmpl w:val="25C43F10"/>
    <w:lvl w:ilvl="0" w:tplc="C7AEECF4">
      <w:numFmt w:val="bullet"/>
      <w:lvlText w:val="-"/>
      <w:lvlJc w:val="left"/>
      <w:pPr>
        <w:ind w:left="150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1721E0E"/>
    <w:multiLevelType w:val="hybridMultilevel"/>
    <w:tmpl w:val="8A1E25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02156"/>
    <w:multiLevelType w:val="hybridMultilevel"/>
    <w:tmpl w:val="0B24DF78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AF537C"/>
    <w:multiLevelType w:val="hybridMultilevel"/>
    <w:tmpl w:val="E898CB5A"/>
    <w:lvl w:ilvl="0" w:tplc="05E2E858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973B8F"/>
    <w:multiLevelType w:val="hybridMultilevel"/>
    <w:tmpl w:val="8CD40E76"/>
    <w:lvl w:ilvl="0" w:tplc="4A2ABA2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AF4E6E"/>
    <w:multiLevelType w:val="hybridMultilevel"/>
    <w:tmpl w:val="42F05C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8"/>
  </w:num>
  <w:num w:numId="5">
    <w:abstractNumId w:val="7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6"/>
  </w:num>
  <w:num w:numId="11">
    <w:abstractNumId w:val="0"/>
  </w:num>
  <w:num w:numId="12">
    <w:abstractNumId w:val="4"/>
  </w:num>
  <w:num w:numId="13">
    <w:abstractNumId w:val="12"/>
  </w:num>
  <w:num w:numId="14">
    <w:abstractNumId w:val="15"/>
  </w:num>
  <w:num w:numId="15">
    <w:abstractNumId w:val="5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9A4"/>
    <w:rsid w:val="00001E94"/>
    <w:rsid w:val="0001003B"/>
    <w:rsid w:val="00046F72"/>
    <w:rsid w:val="000560E4"/>
    <w:rsid w:val="00161656"/>
    <w:rsid w:val="0018189B"/>
    <w:rsid w:val="001B0261"/>
    <w:rsid w:val="003979EE"/>
    <w:rsid w:val="00495E80"/>
    <w:rsid w:val="004F2D63"/>
    <w:rsid w:val="005268B1"/>
    <w:rsid w:val="00536EEB"/>
    <w:rsid w:val="0054371C"/>
    <w:rsid w:val="007403D5"/>
    <w:rsid w:val="0082709E"/>
    <w:rsid w:val="0084155B"/>
    <w:rsid w:val="00857538"/>
    <w:rsid w:val="00966A18"/>
    <w:rsid w:val="00A63363"/>
    <w:rsid w:val="00B05630"/>
    <w:rsid w:val="00BD2368"/>
    <w:rsid w:val="00C07F36"/>
    <w:rsid w:val="00CB560A"/>
    <w:rsid w:val="00D015FD"/>
    <w:rsid w:val="00D63CBF"/>
    <w:rsid w:val="00D663C1"/>
    <w:rsid w:val="00D66A08"/>
    <w:rsid w:val="00DD6311"/>
    <w:rsid w:val="00DE29A4"/>
    <w:rsid w:val="00E6774C"/>
    <w:rsid w:val="00F514B6"/>
    <w:rsid w:val="00F87E4A"/>
    <w:rsid w:val="00F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E29A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9A4"/>
    <w:pPr>
      <w:keepNext/>
      <w:spacing w:after="160" w:line="259" w:lineRule="auto"/>
      <w:outlineLvl w:val="0"/>
    </w:pPr>
    <w:rPr>
      <w:rFonts w:asciiTheme="minorHAnsi" w:eastAsiaTheme="minorHAnsi" w:hAnsiTheme="minorHAnsi" w:cstheme="minorBidi"/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E29A4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DE2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9A4"/>
    <w:pPr>
      <w:autoSpaceDE w:val="0"/>
      <w:autoSpaceDN w:val="0"/>
      <w:adjustRightInd w:val="0"/>
      <w:spacing w:after="0" w:line="240" w:lineRule="auto"/>
    </w:pPr>
    <w:rPr>
      <w:rFonts w:ascii="Calibri" w:eastAsia="PMingLiU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E29A4"/>
    <w:rPr>
      <w:b/>
    </w:rPr>
  </w:style>
  <w:style w:type="paragraph" w:styleId="Paragrafoelenco">
    <w:name w:val="List Paragraph"/>
    <w:basedOn w:val="Normale"/>
    <w:uiPriority w:val="34"/>
    <w:qFormat/>
    <w:rsid w:val="00DE29A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it-IT"/>
    </w:rPr>
  </w:style>
  <w:style w:type="character" w:styleId="Enfasigrassetto">
    <w:name w:val="Strong"/>
    <w:basedOn w:val="Carpredefinitoparagrafo"/>
    <w:uiPriority w:val="22"/>
    <w:qFormat/>
    <w:rsid w:val="00DE29A4"/>
    <w:rPr>
      <w:b/>
      <w:bCs/>
    </w:rPr>
  </w:style>
  <w:style w:type="paragraph" w:styleId="Corpodeltesto">
    <w:name w:val="Body Text"/>
    <w:basedOn w:val="Normale"/>
    <w:link w:val="CorpodeltestoCarattere"/>
    <w:uiPriority w:val="99"/>
    <w:unhideWhenUsed/>
    <w:rsid w:val="00DE29A4"/>
    <w:rPr>
      <w:rFonts w:asciiTheme="minorHAnsi" w:hAnsiTheme="minorHAnsi"/>
      <w:b/>
      <w:u w:val="single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E29A4"/>
    <w:rPr>
      <w:rFonts w:eastAsia="PMingLiU" w:cs="Times New Roman"/>
      <w:b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03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03B"/>
    <w:rPr>
      <w:rFonts w:ascii="Segoe UI" w:eastAsia="PMingLiU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D36"/>
    <w:rPr>
      <w:rFonts w:ascii="Times New Roman" w:eastAsia="PMingLiU" w:hAnsi="Times New Roman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FE4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4D36"/>
    <w:rPr>
      <w:rFonts w:ascii="Times New Roman" w:eastAsia="PMingLiU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nic80200g@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ceresara.edu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358A2-7A08-4D8E-95EA-9E9345D87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posta</dc:creator>
  <cp:lastModifiedBy>User</cp:lastModifiedBy>
  <cp:revision>2</cp:revision>
  <cp:lastPrinted>2020-09-18T09:11:00Z</cp:lastPrinted>
  <dcterms:created xsi:type="dcterms:W3CDTF">2020-11-10T17:25:00Z</dcterms:created>
  <dcterms:modified xsi:type="dcterms:W3CDTF">2020-11-10T17:25:00Z</dcterms:modified>
</cp:coreProperties>
</file>